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95" w:rsidRPr="00370083" w:rsidRDefault="00861C95" w:rsidP="00370083">
      <w:pPr>
        <w:spacing w:line="360" w:lineRule="auto"/>
        <w:ind w:firstLine="4678"/>
        <w:rPr>
          <w:b/>
          <w:snapToGrid w:val="0"/>
        </w:rPr>
      </w:pPr>
      <w:bookmarkStart w:id="0" w:name="_GoBack"/>
      <w:bookmarkEnd w:id="0"/>
      <w:r w:rsidRPr="00370083">
        <w:rPr>
          <w:b/>
          <w:snapToGrid w:val="0"/>
        </w:rPr>
        <w:t>УТВЕРЖДАЮ</w:t>
      </w:r>
      <w:r w:rsidR="00782B8B" w:rsidRPr="00370083">
        <w:rPr>
          <w:b/>
          <w:snapToGrid w:val="0"/>
        </w:rPr>
        <w:t>:</w:t>
      </w:r>
      <w:r w:rsidRPr="00370083">
        <w:rPr>
          <w:b/>
          <w:snapToGrid w:val="0"/>
        </w:rPr>
        <w:t xml:space="preserve">     </w:t>
      </w:r>
    </w:p>
    <w:p w:rsidR="00861C95" w:rsidRPr="006B335B" w:rsidRDefault="00861C95" w:rsidP="00370083">
      <w:pPr>
        <w:spacing w:line="276" w:lineRule="auto"/>
        <w:ind w:firstLine="4678"/>
        <w:rPr>
          <w:snapToGrid w:val="0"/>
        </w:rPr>
      </w:pPr>
      <w:r w:rsidRPr="006B335B">
        <w:rPr>
          <w:snapToGrid w:val="0"/>
        </w:rPr>
        <w:t>Генеральный директор ООО «Клиника ЛМС</w:t>
      </w:r>
    </w:p>
    <w:p w:rsidR="00861C95" w:rsidRPr="006B335B" w:rsidRDefault="00861C95" w:rsidP="00370083">
      <w:pPr>
        <w:spacing w:line="276" w:lineRule="auto"/>
        <w:ind w:firstLine="4678"/>
        <w:rPr>
          <w:snapToGrid w:val="0"/>
        </w:rPr>
      </w:pPr>
      <w:r w:rsidRPr="006B335B">
        <w:rPr>
          <w:snapToGrid w:val="0"/>
        </w:rPr>
        <w:t>_________________</w:t>
      </w:r>
      <w:r w:rsidR="00367904" w:rsidRPr="006B335B">
        <w:rPr>
          <w:snapToGrid w:val="0"/>
        </w:rPr>
        <w:t xml:space="preserve"> </w:t>
      </w:r>
      <w:r w:rsidR="00CB5752" w:rsidRPr="006B335B">
        <w:rPr>
          <w:snapToGrid w:val="0"/>
        </w:rPr>
        <w:t xml:space="preserve"> </w:t>
      </w:r>
      <w:r w:rsidR="00782B8B" w:rsidRPr="006B335B">
        <w:rPr>
          <w:snapToGrid w:val="0"/>
        </w:rPr>
        <w:t xml:space="preserve"> /</w:t>
      </w:r>
      <w:r w:rsidR="007267B7" w:rsidRPr="006B335B">
        <w:rPr>
          <w:snapToGrid w:val="0"/>
        </w:rPr>
        <w:t>Миронович Ф.А.</w:t>
      </w:r>
      <w:r w:rsidR="00782B8B" w:rsidRPr="006B335B">
        <w:rPr>
          <w:snapToGrid w:val="0"/>
        </w:rPr>
        <w:t>/</w:t>
      </w:r>
    </w:p>
    <w:p w:rsidR="00861C95" w:rsidRPr="006B335B" w:rsidRDefault="00861C95" w:rsidP="00861C95">
      <w:pPr>
        <w:tabs>
          <w:tab w:val="left" w:pos="1134"/>
        </w:tabs>
        <w:ind w:firstLine="709"/>
        <w:jc w:val="right"/>
      </w:pPr>
    </w:p>
    <w:p w:rsidR="00861C95" w:rsidRPr="006B335B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861C95" w:rsidRPr="006B335B" w:rsidRDefault="001B0E4C" w:rsidP="001B0E4C">
      <w:pPr>
        <w:spacing w:line="360" w:lineRule="auto"/>
        <w:rPr>
          <w:b/>
          <w:snapToGrid w:val="0"/>
        </w:rPr>
      </w:pPr>
      <w:r w:rsidRPr="006B335B">
        <w:rPr>
          <w:b/>
          <w:snapToGrid w:val="0"/>
        </w:rPr>
        <w:t xml:space="preserve">                                                 </w:t>
      </w:r>
      <w:r w:rsidR="00861C95" w:rsidRPr="006B335B">
        <w:rPr>
          <w:b/>
          <w:snapToGrid w:val="0"/>
        </w:rPr>
        <w:t>ТЕХНИЧЕСКОЕ ЗАДАНИЕ</w:t>
      </w:r>
    </w:p>
    <w:p w:rsidR="00861C95" w:rsidRPr="006B335B" w:rsidRDefault="00861C95" w:rsidP="00861C95">
      <w:pPr>
        <w:spacing w:line="360" w:lineRule="auto"/>
        <w:ind w:firstLine="567"/>
        <w:jc w:val="center"/>
        <w:rPr>
          <w:b/>
          <w:snapToGrid w:val="0"/>
        </w:rPr>
      </w:pPr>
      <w:r w:rsidRPr="006B335B">
        <w:rPr>
          <w:b/>
          <w:snapToGrid w:val="0"/>
        </w:rPr>
        <w:t>к Тендерной документации № ________</w:t>
      </w:r>
    </w:p>
    <w:p w:rsidR="00370083" w:rsidRPr="006B335B" w:rsidRDefault="00370083" w:rsidP="00861C95">
      <w:pPr>
        <w:spacing w:line="360" w:lineRule="auto"/>
        <w:ind w:firstLine="567"/>
        <w:jc w:val="center"/>
        <w:rPr>
          <w:b/>
          <w:snapToGrid w:val="0"/>
        </w:rPr>
      </w:pPr>
    </w:p>
    <w:p w:rsidR="0024149A" w:rsidRPr="006B335B" w:rsidRDefault="0024149A" w:rsidP="0024149A">
      <w:pPr>
        <w:spacing w:line="360" w:lineRule="auto"/>
        <w:ind w:firstLine="567"/>
        <w:jc w:val="center"/>
        <w:rPr>
          <w:b/>
          <w:snapToGrid w:val="0"/>
        </w:rPr>
      </w:pPr>
      <w:r w:rsidRPr="006B335B">
        <w:rPr>
          <w:b/>
          <w:snapToGrid w:val="0"/>
        </w:rPr>
        <w:t xml:space="preserve">по выбору основного и резервного поставщиков на поставку </w:t>
      </w:r>
      <w:r w:rsidR="00400572" w:rsidRPr="006B335B">
        <w:rPr>
          <w:b/>
          <w:snapToGrid w:val="0"/>
        </w:rPr>
        <w:t>иммунобиологических препаратов (вакцина)</w:t>
      </w:r>
      <w:r w:rsidRPr="006B335B">
        <w:rPr>
          <w:b/>
          <w:snapToGrid w:val="0"/>
        </w:rPr>
        <w:t xml:space="preserve"> </w:t>
      </w:r>
    </w:p>
    <w:p w:rsidR="009510B0" w:rsidRPr="006B335B" w:rsidRDefault="009510B0" w:rsidP="009510B0">
      <w:pPr>
        <w:spacing w:line="360" w:lineRule="auto"/>
        <w:ind w:firstLine="567"/>
        <w:jc w:val="center"/>
        <w:rPr>
          <w:b/>
          <w:snapToGrid w:val="0"/>
        </w:rPr>
      </w:pPr>
    </w:p>
    <w:p w:rsidR="00861C95" w:rsidRPr="006B335B" w:rsidRDefault="00861C95" w:rsidP="00861C95">
      <w:pPr>
        <w:tabs>
          <w:tab w:val="left" w:pos="1134"/>
        </w:tabs>
        <w:ind w:firstLine="709"/>
        <w:jc w:val="center"/>
      </w:pPr>
    </w:p>
    <w:p w:rsidR="00370083" w:rsidRPr="006B335B" w:rsidRDefault="00370083" w:rsidP="00861C95">
      <w:pPr>
        <w:spacing w:line="276" w:lineRule="auto"/>
        <w:jc w:val="both"/>
        <w:rPr>
          <w:b/>
        </w:rPr>
      </w:pPr>
    </w:p>
    <w:p w:rsidR="005C287B" w:rsidRPr="006B335B" w:rsidRDefault="00861C95" w:rsidP="00861C95">
      <w:pPr>
        <w:spacing w:line="276" w:lineRule="auto"/>
        <w:jc w:val="both"/>
        <w:rPr>
          <w:b/>
        </w:rPr>
      </w:pPr>
      <w:r w:rsidRPr="006B335B">
        <w:rPr>
          <w:b/>
        </w:rPr>
        <w:t xml:space="preserve">Требования к качеству товара: </w:t>
      </w:r>
    </w:p>
    <w:p w:rsidR="005D62E4" w:rsidRPr="006B335B" w:rsidRDefault="005D62E4" w:rsidP="005D62E4">
      <w:pPr>
        <w:pStyle w:val="aa"/>
        <w:ind w:left="0"/>
      </w:pPr>
      <w:r w:rsidRPr="006B335B">
        <w:t xml:space="preserve">Качество поставляемого </w:t>
      </w:r>
      <w:r w:rsidR="00E50853" w:rsidRPr="006B335B">
        <w:rPr>
          <w:lang w:val="ru-RU"/>
        </w:rPr>
        <w:t>товара</w:t>
      </w:r>
      <w:r w:rsidRPr="006B335B">
        <w:t xml:space="preserve"> должно соответствовать действующим фармакопейным статьям и подтверждается российским сертификатом качества.</w:t>
      </w:r>
    </w:p>
    <w:p w:rsidR="00E50853" w:rsidRPr="006B335B" w:rsidRDefault="00E50853" w:rsidP="00E50853">
      <w:pPr>
        <w:spacing w:line="276" w:lineRule="auto"/>
        <w:jc w:val="both"/>
      </w:pPr>
      <w:r w:rsidRPr="006B335B">
        <w:t xml:space="preserve">Поставщик гарантирует качество товара и соблюдение надлежащих условий хранения и транспортировки товара до момента перехода </w:t>
      </w:r>
      <w:r w:rsidR="00FD7C4D" w:rsidRPr="006B335B">
        <w:t xml:space="preserve">товара </w:t>
      </w:r>
      <w:r w:rsidRPr="006B335B">
        <w:t>к заказчику.</w:t>
      </w:r>
    </w:p>
    <w:p w:rsidR="005C287B" w:rsidRPr="006B335B" w:rsidRDefault="00E50853" w:rsidP="00E50853">
      <w:pPr>
        <w:spacing w:line="276" w:lineRule="auto"/>
        <w:jc w:val="both"/>
        <w:rPr>
          <w:b/>
        </w:rPr>
      </w:pPr>
      <w:r w:rsidRPr="006B335B">
        <w:tab/>
        <w:t>Доставка медицинских иммунобиологических препаратов осуществляется в соответствии с СП 3.3.2.1248-03 в термоконтейнерах с обязательным соблюдением «холодовой цепи».</w:t>
      </w:r>
    </w:p>
    <w:p w:rsidR="00861C95" w:rsidRPr="006B335B" w:rsidRDefault="005C287B" w:rsidP="00861C95">
      <w:pPr>
        <w:spacing w:line="276" w:lineRule="auto"/>
        <w:jc w:val="both"/>
      </w:pPr>
      <w:r w:rsidRPr="006B335B">
        <w:rPr>
          <w:b/>
        </w:rPr>
        <w:tab/>
      </w:r>
      <w:r w:rsidRPr="006B335B">
        <w:t>При поставке товара поставщик предоставляет заказчику копии документов, заверенные надлежащим образом, подтверждающие соответствие качества товара требованиям законодательства РФ: с</w:t>
      </w:r>
      <w:r w:rsidR="00CF0C4E" w:rsidRPr="006B335B">
        <w:t>ертиф</w:t>
      </w:r>
      <w:r w:rsidRPr="006B335B">
        <w:t>икаты (декларации) соответствия, регистрационное удостоверение.</w:t>
      </w:r>
    </w:p>
    <w:p w:rsidR="005C287B" w:rsidRPr="006B335B" w:rsidRDefault="005C287B" w:rsidP="00861C95">
      <w:pPr>
        <w:spacing w:line="276" w:lineRule="auto"/>
        <w:jc w:val="both"/>
      </w:pPr>
      <w:r w:rsidRPr="006B335B">
        <w:tab/>
        <w:t xml:space="preserve">На момент передачи </w:t>
      </w:r>
      <w:r w:rsidR="00370083" w:rsidRPr="006B335B">
        <w:t>по</w:t>
      </w:r>
      <w:r w:rsidRPr="006B335B">
        <w:t>ставщиком товара заказчику минимальный остаточный срок годности товар</w:t>
      </w:r>
      <w:r w:rsidR="00B41F67" w:rsidRPr="006B335B">
        <w:t>а</w:t>
      </w:r>
      <w:r w:rsidR="005D62E4" w:rsidRPr="006B335B">
        <w:t xml:space="preserve"> должен составлять – не менее 60</w:t>
      </w:r>
      <w:r w:rsidR="00B41F67" w:rsidRPr="006B335B">
        <w:t>%.</w:t>
      </w:r>
      <w:r w:rsidR="00FD7C4D" w:rsidRPr="006B335B">
        <w:t xml:space="preserve"> Поставка товара с меньшим остаточным сроком годности осуществляется с письменного согласия заказчика.</w:t>
      </w:r>
    </w:p>
    <w:p w:rsidR="00370083" w:rsidRPr="006B335B" w:rsidRDefault="00370083" w:rsidP="00861C95">
      <w:pPr>
        <w:spacing w:line="276" w:lineRule="auto"/>
        <w:jc w:val="both"/>
        <w:rPr>
          <w:b/>
        </w:rPr>
      </w:pPr>
    </w:p>
    <w:p w:rsidR="00AE36A3" w:rsidRPr="006B335B" w:rsidRDefault="00861C95" w:rsidP="00E02706">
      <w:pPr>
        <w:spacing w:line="276" w:lineRule="auto"/>
        <w:jc w:val="both"/>
        <w:rPr>
          <w:b/>
        </w:rPr>
      </w:pPr>
      <w:r w:rsidRPr="006B335B">
        <w:rPr>
          <w:b/>
        </w:rPr>
        <w:t xml:space="preserve">Адрес поставки: </w:t>
      </w:r>
    </w:p>
    <w:p w:rsidR="00FD7C4D" w:rsidRPr="006B335B" w:rsidRDefault="00FD7C4D" w:rsidP="00FD7C4D">
      <w:pPr>
        <w:spacing w:line="276" w:lineRule="auto"/>
        <w:jc w:val="both"/>
      </w:pPr>
      <w:r w:rsidRPr="006B335B">
        <w:t>-г. Москва</w:t>
      </w:r>
    </w:p>
    <w:p w:rsidR="00FD7C4D" w:rsidRPr="006B335B" w:rsidRDefault="00FD7C4D" w:rsidP="00FD7C4D">
      <w:pPr>
        <w:spacing w:line="276" w:lineRule="auto"/>
        <w:jc w:val="both"/>
      </w:pPr>
      <w:r w:rsidRPr="006B335B">
        <w:t>Комсомольский проспект, д.28</w:t>
      </w:r>
    </w:p>
    <w:p w:rsidR="00FD7C4D" w:rsidRPr="006B335B" w:rsidRDefault="00FD7C4D" w:rsidP="00FD7C4D">
      <w:pPr>
        <w:spacing w:line="276" w:lineRule="auto"/>
        <w:jc w:val="both"/>
      </w:pPr>
    </w:p>
    <w:p w:rsidR="00FD7C4D" w:rsidRPr="006B335B" w:rsidRDefault="00FD7C4D" w:rsidP="00FD7C4D">
      <w:pPr>
        <w:spacing w:line="276" w:lineRule="auto"/>
        <w:jc w:val="both"/>
      </w:pPr>
      <w:r w:rsidRPr="006B335B">
        <w:t>-г. Москва</w:t>
      </w:r>
    </w:p>
    <w:p w:rsidR="00FD7C4D" w:rsidRPr="006B335B" w:rsidRDefault="00FD7C4D" w:rsidP="00FD7C4D">
      <w:pPr>
        <w:spacing w:line="276" w:lineRule="auto"/>
        <w:jc w:val="both"/>
      </w:pPr>
      <w:r w:rsidRPr="006B335B">
        <w:t>Последний пер., д.28</w:t>
      </w:r>
    </w:p>
    <w:p w:rsidR="00FD7C4D" w:rsidRPr="006B335B" w:rsidRDefault="00FD7C4D" w:rsidP="00FD7C4D">
      <w:pPr>
        <w:spacing w:line="276" w:lineRule="auto"/>
        <w:jc w:val="both"/>
      </w:pPr>
      <w:r w:rsidRPr="006B335B">
        <w:t xml:space="preserve"> </w:t>
      </w:r>
    </w:p>
    <w:p w:rsidR="00FD7C4D" w:rsidRPr="006B335B" w:rsidRDefault="00FD7C4D" w:rsidP="00FD7C4D">
      <w:pPr>
        <w:spacing w:line="276" w:lineRule="auto"/>
        <w:jc w:val="both"/>
      </w:pPr>
      <w:r w:rsidRPr="006B335B">
        <w:t>-г. Москва</w:t>
      </w:r>
    </w:p>
    <w:p w:rsidR="00FD7C4D" w:rsidRPr="006B335B" w:rsidRDefault="00FD7C4D" w:rsidP="00FD7C4D">
      <w:pPr>
        <w:spacing w:line="276" w:lineRule="auto"/>
        <w:jc w:val="both"/>
      </w:pPr>
      <w:r w:rsidRPr="006B335B">
        <w:t>ул. Сущевский вал, д.12</w:t>
      </w:r>
    </w:p>
    <w:p w:rsidR="00FD7C4D" w:rsidRPr="006B335B" w:rsidRDefault="00FD7C4D" w:rsidP="00FD7C4D">
      <w:pPr>
        <w:spacing w:line="276" w:lineRule="auto"/>
        <w:jc w:val="both"/>
      </w:pPr>
    </w:p>
    <w:p w:rsidR="007A1F48" w:rsidRPr="006B335B" w:rsidRDefault="007A1F48" w:rsidP="007A1F48">
      <w:pPr>
        <w:spacing w:line="276" w:lineRule="auto"/>
        <w:jc w:val="both"/>
      </w:pPr>
      <w:r w:rsidRPr="006B335B">
        <w:t xml:space="preserve">- Свердловская обл., </w:t>
      </w:r>
    </w:p>
    <w:p w:rsidR="007A1F48" w:rsidRPr="006B335B" w:rsidRDefault="007A1F48" w:rsidP="007A1F48">
      <w:pPr>
        <w:spacing w:line="276" w:lineRule="auto"/>
        <w:jc w:val="both"/>
      </w:pPr>
      <w:r w:rsidRPr="006B335B">
        <w:t>г. Каменск-Уральский,</w:t>
      </w:r>
    </w:p>
    <w:p w:rsidR="007A1F48" w:rsidRPr="006B335B" w:rsidRDefault="007A1F48" w:rsidP="007A1F48">
      <w:pPr>
        <w:spacing w:line="276" w:lineRule="auto"/>
        <w:jc w:val="both"/>
      </w:pPr>
      <w:r w:rsidRPr="006B335B">
        <w:t>ул. Бажова, д. 3</w:t>
      </w:r>
    </w:p>
    <w:p w:rsidR="00FD7C4D" w:rsidRPr="006B335B" w:rsidRDefault="00FD7C4D" w:rsidP="00E02706">
      <w:pPr>
        <w:spacing w:line="276" w:lineRule="auto"/>
        <w:jc w:val="both"/>
      </w:pPr>
    </w:p>
    <w:p w:rsidR="00370083" w:rsidRPr="006B335B" w:rsidRDefault="00AE36A3" w:rsidP="005E334D">
      <w:pPr>
        <w:jc w:val="both"/>
        <w:rPr>
          <w:color w:val="000000"/>
        </w:rPr>
      </w:pPr>
      <w:r w:rsidRPr="006B335B">
        <w:t xml:space="preserve"> </w:t>
      </w:r>
      <w:r w:rsidR="00370083" w:rsidRPr="006B335B">
        <w:rPr>
          <w:b/>
          <w:color w:val="000000"/>
        </w:rPr>
        <w:t xml:space="preserve">Условия поставки: </w:t>
      </w:r>
      <w:r w:rsidR="00370083" w:rsidRPr="006B335B">
        <w:rPr>
          <w:color w:val="000000"/>
        </w:rPr>
        <w:t>поставка и разгрузка товара производится за счет поставщика, с использованием транспорта, гарантирующего сохранение качества товара, в том числе с</w:t>
      </w:r>
      <w:r w:rsidR="00C57CA2" w:rsidRPr="006B335B">
        <w:rPr>
          <w:color w:val="000000"/>
        </w:rPr>
        <w:t>облюдение температурного режима или иные условия.</w:t>
      </w:r>
    </w:p>
    <w:p w:rsidR="00370083" w:rsidRPr="006B335B" w:rsidRDefault="00370083" w:rsidP="00861C95">
      <w:pPr>
        <w:spacing w:line="276" w:lineRule="auto"/>
        <w:jc w:val="both"/>
        <w:rPr>
          <w:b/>
        </w:rPr>
      </w:pPr>
    </w:p>
    <w:p w:rsidR="00861C95" w:rsidRPr="006B335B" w:rsidRDefault="00861C95" w:rsidP="00861C95">
      <w:pPr>
        <w:spacing w:line="276" w:lineRule="auto"/>
        <w:jc w:val="both"/>
      </w:pPr>
      <w:r w:rsidRPr="006B335B">
        <w:rPr>
          <w:b/>
        </w:rPr>
        <w:t xml:space="preserve">Способ оплаты: </w:t>
      </w:r>
      <w:r w:rsidR="00CF0C4E" w:rsidRPr="006B335B">
        <w:t>без</w:t>
      </w:r>
      <w:r w:rsidR="003B2594" w:rsidRPr="006B335B">
        <w:t>наличный расчет.</w:t>
      </w:r>
    </w:p>
    <w:p w:rsidR="00C0555E" w:rsidRPr="006B335B" w:rsidRDefault="00C0555E" w:rsidP="00861C95">
      <w:pPr>
        <w:spacing w:line="276" w:lineRule="auto"/>
        <w:jc w:val="both"/>
      </w:pPr>
    </w:p>
    <w:p w:rsidR="00C0555E" w:rsidRPr="006B335B" w:rsidRDefault="00C0555E" w:rsidP="00861C95">
      <w:pPr>
        <w:spacing w:line="276" w:lineRule="auto"/>
        <w:jc w:val="both"/>
      </w:pPr>
      <w:r w:rsidRPr="006B335B">
        <w:rPr>
          <w:b/>
        </w:rPr>
        <w:t>Условия оплаты</w:t>
      </w:r>
      <w:r w:rsidR="003B2594" w:rsidRPr="006B335B">
        <w:rPr>
          <w:b/>
        </w:rPr>
        <w:t xml:space="preserve">: </w:t>
      </w:r>
      <w:r w:rsidR="00400572" w:rsidRPr="006B335B">
        <w:t xml:space="preserve">отсрочка платежа </w:t>
      </w:r>
      <w:r w:rsidR="00B57DF8">
        <w:t xml:space="preserve">не менее </w:t>
      </w:r>
      <w:r w:rsidR="00400572" w:rsidRPr="006B335B">
        <w:t>30 дней</w:t>
      </w:r>
    </w:p>
    <w:p w:rsidR="00370083" w:rsidRPr="006B335B" w:rsidRDefault="00370083" w:rsidP="00861C95">
      <w:pPr>
        <w:spacing w:line="276" w:lineRule="auto"/>
        <w:jc w:val="both"/>
        <w:rPr>
          <w:b/>
        </w:rPr>
      </w:pPr>
    </w:p>
    <w:p w:rsidR="00861C95" w:rsidRPr="006B335B" w:rsidRDefault="00861C95" w:rsidP="00861C95">
      <w:pPr>
        <w:spacing w:line="276" w:lineRule="auto"/>
        <w:jc w:val="both"/>
        <w:rPr>
          <w:b/>
          <w:color w:val="FF0000"/>
        </w:rPr>
      </w:pPr>
      <w:r w:rsidRPr="006B335B">
        <w:rPr>
          <w:b/>
        </w:rPr>
        <w:t>Срок действия договора</w:t>
      </w:r>
      <w:r w:rsidRPr="006B335B">
        <w:t xml:space="preserve">: </w:t>
      </w:r>
      <w:r w:rsidR="00370083" w:rsidRPr="006B335B">
        <w:t>в течение 1(одного</w:t>
      </w:r>
      <w:r w:rsidR="00CF0C4E" w:rsidRPr="006B335B">
        <w:t xml:space="preserve">) </w:t>
      </w:r>
      <w:r w:rsidR="00370083" w:rsidRPr="006B335B">
        <w:t xml:space="preserve">календарного </w:t>
      </w:r>
      <w:r w:rsidR="00CF0C4E" w:rsidRPr="006B335B">
        <w:t>год</w:t>
      </w:r>
      <w:r w:rsidR="00D67AF4" w:rsidRPr="006B335B">
        <w:t>а</w:t>
      </w:r>
      <w:r w:rsidR="00370083" w:rsidRPr="006B335B">
        <w:t xml:space="preserve"> с момента заключения договора.</w:t>
      </w:r>
    </w:p>
    <w:p w:rsidR="00370083" w:rsidRPr="006B335B" w:rsidRDefault="00370083" w:rsidP="00861C95">
      <w:pPr>
        <w:spacing w:line="276" w:lineRule="auto"/>
        <w:jc w:val="both"/>
        <w:rPr>
          <w:b/>
          <w:color w:val="000000"/>
        </w:rPr>
      </w:pPr>
    </w:p>
    <w:p w:rsidR="00861C95" w:rsidRPr="006B335B" w:rsidRDefault="00861C95" w:rsidP="00861C95">
      <w:pPr>
        <w:spacing w:line="276" w:lineRule="auto"/>
        <w:jc w:val="both"/>
        <w:rPr>
          <w:b/>
        </w:rPr>
      </w:pPr>
      <w:r w:rsidRPr="006B335B">
        <w:rPr>
          <w:b/>
          <w:color w:val="000000"/>
        </w:rPr>
        <w:t>Валюта подачи тендерных заявок:</w:t>
      </w:r>
      <w:r w:rsidRPr="006B335B">
        <w:rPr>
          <w:color w:val="000000"/>
        </w:rPr>
        <w:t xml:space="preserve"> </w:t>
      </w:r>
      <w:r w:rsidR="00400572" w:rsidRPr="006B335B">
        <w:rPr>
          <w:color w:val="000000"/>
        </w:rPr>
        <w:t>рубли</w:t>
      </w:r>
    </w:p>
    <w:p w:rsidR="00370083" w:rsidRPr="006B335B" w:rsidRDefault="00370083" w:rsidP="00861C95">
      <w:pPr>
        <w:spacing w:line="276" w:lineRule="auto"/>
        <w:jc w:val="both"/>
        <w:rPr>
          <w:b/>
        </w:rPr>
      </w:pPr>
    </w:p>
    <w:p w:rsidR="006B335B" w:rsidRDefault="00861C95" w:rsidP="00861C95">
      <w:pPr>
        <w:spacing w:line="276" w:lineRule="auto"/>
        <w:jc w:val="both"/>
      </w:pPr>
      <w:r w:rsidRPr="006B335B">
        <w:rPr>
          <w:b/>
        </w:rPr>
        <w:t>Срок поставки:</w:t>
      </w:r>
      <w:r w:rsidR="00CF0C4E" w:rsidRPr="006B335B">
        <w:t xml:space="preserve"> </w:t>
      </w:r>
    </w:p>
    <w:p w:rsidR="00861C95" w:rsidRDefault="006B335B" w:rsidP="00861C95">
      <w:pPr>
        <w:spacing w:line="276" w:lineRule="auto"/>
        <w:jc w:val="both"/>
      </w:pPr>
      <w:r>
        <w:t xml:space="preserve">-Филиалы Москвы- </w:t>
      </w:r>
      <w:r w:rsidR="00370083" w:rsidRPr="006B335B">
        <w:t xml:space="preserve">поставка товара осуществляется </w:t>
      </w:r>
      <w:r w:rsidR="00400572" w:rsidRPr="006B335B">
        <w:t xml:space="preserve">по заявкам в </w:t>
      </w:r>
      <w:r w:rsidR="00370083" w:rsidRPr="006B335B">
        <w:t xml:space="preserve">течение </w:t>
      </w:r>
      <w:r w:rsidR="00400572" w:rsidRPr="006B335B">
        <w:t xml:space="preserve">1-2х рабочих </w:t>
      </w:r>
      <w:r w:rsidR="00CF0C4E" w:rsidRPr="006B335B">
        <w:t xml:space="preserve">дней с </w:t>
      </w:r>
      <w:r w:rsidR="00175A74" w:rsidRPr="006B335B">
        <w:t>момента выставления</w:t>
      </w:r>
      <w:r w:rsidR="00400572" w:rsidRPr="006B335B">
        <w:t xml:space="preserve"> и согласования счета заказчиком</w:t>
      </w:r>
      <w:r w:rsidR="00FD7C4D" w:rsidRPr="006B335B">
        <w:t>. Минимальная сумма отгрузки -1000 (одна тысяча) рублей 00 копеек.</w:t>
      </w:r>
    </w:p>
    <w:p w:rsidR="006B335B" w:rsidRPr="006B335B" w:rsidRDefault="006B335B" w:rsidP="00861C95">
      <w:pPr>
        <w:spacing w:line="276" w:lineRule="auto"/>
        <w:jc w:val="both"/>
      </w:pPr>
      <w:r>
        <w:t>-Филиал «Каменск-Уральский»-</w:t>
      </w:r>
      <w:r w:rsidR="005A2091">
        <w:t xml:space="preserve"> </w:t>
      </w:r>
      <w:r w:rsidR="005A2091" w:rsidRPr="005A2091">
        <w:t>поставка товара осущест</w:t>
      </w:r>
      <w:r w:rsidR="005A2091">
        <w:t xml:space="preserve">вляется по заявкам в течение 3-5 </w:t>
      </w:r>
      <w:r w:rsidR="005A2091" w:rsidRPr="005A2091">
        <w:t>рабочих дней с момента выставления и согласования счета заказчиком.</w:t>
      </w:r>
    </w:p>
    <w:p w:rsidR="00370083" w:rsidRPr="006B335B" w:rsidRDefault="00370083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911DA4" w:rsidRPr="006B335B" w:rsidRDefault="00861C95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  <w:r w:rsidRPr="006B335B">
        <w:rPr>
          <w:b/>
          <w:color w:val="000000"/>
        </w:rPr>
        <w:t xml:space="preserve">Прочие условия: </w:t>
      </w:r>
    </w:p>
    <w:p w:rsidR="005E334D" w:rsidRPr="006B335B" w:rsidRDefault="005E334D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5E334D" w:rsidRPr="006B335B" w:rsidRDefault="005E334D" w:rsidP="00CF0C4E">
      <w:pPr>
        <w:tabs>
          <w:tab w:val="left" w:pos="720"/>
        </w:tabs>
        <w:spacing w:line="276" w:lineRule="auto"/>
        <w:jc w:val="both"/>
        <w:rPr>
          <w:b/>
          <w:color w:val="000000"/>
        </w:rPr>
      </w:pPr>
    </w:p>
    <w:p w:rsidR="00A93FEC" w:rsidRPr="006B335B" w:rsidRDefault="00E208AB" w:rsidP="00A93FEC">
      <w:pPr>
        <w:tabs>
          <w:tab w:val="left" w:pos="720"/>
        </w:tabs>
        <w:spacing w:line="276" w:lineRule="auto"/>
        <w:jc w:val="center"/>
        <w:rPr>
          <w:b/>
          <w:color w:val="000000"/>
        </w:rPr>
      </w:pPr>
      <w:r w:rsidRPr="006B335B">
        <w:rPr>
          <w:b/>
          <w:color w:val="000000"/>
        </w:rPr>
        <w:t xml:space="preserve">Перечень </w:t>
      </w:r>
      <w:r w:rsidR="007E1A91" w:rsidRPr="006B335B">
        <w:rPr>
          <w:b/>
          <w:color w:val="000000"/>
        </w:rPr>
        <w:t>товаров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640"/>
        <w:gridCol w:w="6900"/>
        <w:gridCol w:w="1920"/>
      </w:tblGrid>
      <w:tr w:rsidR="00075D7A" w:rsidRPr="006B335B" w:rsidTr="00075D7A">
        <w:trPr>
          <w:trHeight w:val="9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i/>
                <w:iCs/>
                <w:snapToGrid w:val="0"/>
              </w:rPr>
            </w:pPr>
            <w:r w:rsidRPr="006B335B">
              <w:rPr>
                <w:i/>
                <w:iCs/>
                <w:snapToGrid w:val="0"/>
              </w:rPr>
              <w:t>№ п/п</w:t>
            </w:r>
          </w:p>
        </w:tc>
        <w:tc>
          <w:tcPr>
            <w:tcW w:w="6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075D7A" w:rsidRPr="006B335B" w:rsidRDefault="00075D7A" w:rsidP="00DB4D3E">
            <w:pPr>
              <w:tabs>
                <w:tab w:val="left" w:pos="720"/>
              </w:tabs>
              <w:spacing w:line="276" w:lineRule="auto"/>
              <w:jc w:val="center"/>
              <w:rPr>
                <w:i/>
                <w:iCs/>
                <w:snapToGrid w:val="0"/>
              </w:rPr>
            </w:pPr>
            <w:r w:rsidRPr="006B335B">
              <w:rPr>
                <w:i/>
                <w:iCs/>
                <w:snapToGrid w:val="0"/>
              </w:rPr>
              <w:t>Наименование вакцины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i/>
                <w:iCs/>
                <w:snapToGrid w:val="0"/>
              </w:rPr>
            </w:pPr>
            <w:r w:rsidRPr="006B335B">
              <w:rPr>
                <w:i/>
                <w:iCs/>
                <w:snapToGrid w:val="0"/>
              </w:rPr>
              <w:t xml:space="preserve">Количество (уп) </w:t>
            </w:r>
          </w:p>
        </w:tc>
      </w:tr>
      <w:tr w:rsidR="00075D7A" w:rsidRPr="006B335B" w:rsidTr="00075D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Аллерген туберкулезный (Туберкулин) очищ. жидкий 1мл 10доз-5шприцов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25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Адасель сусп. для в/м вв.  0,5 мл/доза 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АДС-М анатоксин 1мл/2доза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70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БиВак полио р-р д/пр. внутрь0,2мл/доза /10доз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25</w:t>
            </w:r>
          </w:p>
        </w:tc>
      </w:tr>
      <w:tr w:rsidR="00075D7A" w:rsidRPr="006B335B" w:rsidTr="00075D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Биолек Туберкулин ППД-Л 2ТЕ/доза, амп. 1 мл (10 доз по  2ТЕ  0,1 мл) №1 +5шприцов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150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Варилрикс 1фл/1доза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Гардасил 1фл/1доза против вируса папилломы человека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30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Гриппол плюс сусп.дляв/м и п/к вв. 0,5мл/доза шприц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3900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Инфанрикс Гекса 1шп/1доза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300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Клещ-Э-Вак сусп. для в/м вв. 0,5мл/доза  0,5 мл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80</w:t>
            </w:r>
          </w:p>
        </w:tc>
      </w:tr>
      <w:tr w:rsidR="00075D7A" w:rsidRPr="006B335B" w:rsidTr="00075D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Клещ-Э-Вак, культуральная, инактивированная, сорбированная, сусп.1 доз. амп 0,25мл №10 дет.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Менактра р-р для в/м/вв 0,5мл/доза фл.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ММR-II лиоф. д/приг. р-ра для п/к вв. фл.1доза с р-лем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500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Пентаксим 1фл/1доза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630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Полимилекс инактив. 0,5мл/доза 2,5мл фл. №1(5 доз)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80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ПРЕВЕНАР 13 сусп. в/м 0,5мл/доза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800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Регевак 1амп/1доза/1мл 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70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Регевак В (дет.)1амп/1доза/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40</w:t>
            </w:r>
          </w:p>
        </w:tc>
      </w:tr>
      <w:tr w:rsidR="00075D7A" w:rsidRPr="006B335B" w:rsidTr="00075D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РотаТек (д/проф. ротавирус. инфек. пентавал. живая) р-р д/приёма внутрь 2 мл. № 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Ультрикс Квадри р-р для в/м  вв. 0,5мл/доза шприц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400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Хаврикс 720 1фл/1доза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25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Антирабическая 1амп/1доза №5 компл.с раств.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Витагерпавак  (герпетическая) №5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коревая живая 1амп/1доза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25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против краснухи 1фл/1доза 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26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паротитная живая 1амп/1доза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40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27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Анатоксин столбнячный АС  р/р д/инъ амп. 1 мл. (2 дозы)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60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28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Шиггелвак 1амп/1доза №5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</w:t>
            </w:r>
          </w:p>
        </w:tc>
      </w:tr>
      <w:tr w:rsidR="00075D7A" w:rsidRPr="006B335B" w:rsidTr="00075D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29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Сыворотка противостолн. лошадиная очищ.конц. жидкая 3000МЕ р-р в/м и п/к вв. №5 с р-лем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5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30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Диаскинтест р-р для в/к вв.0,1мл/доза 3мл (30доз) №1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120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31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 xml:space="preserve">Вакцина Хаврикс-А 1440 1фл/1доза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20</w:t>
            </w:r>
          </w:p>
        </w:tc>
      </w:tr>
      <w:tr w:rsidR="00075D7A" w:rsidRPr="006B335B" w:rsidTr="00075D7A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32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Вакцина гепатита А "Альгавак М" суспензия для в/м введ. 1мл/1доза №10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10</w:t>
            </w:r>
          </w:p>
        </w:tc>
      </w:tr>
      <w:tr w:rsidR="00075D7A" w:rsidRPr="006B335B" w:rsidTr="00075D7A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>33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075D7A">
            <w:pPr>
              <w:tabs>
                <w:tab w:val="left" w:pos="720"/>
              </w:tabs>
              <w:spacing w:line="276" w:lineRule="auto"/>
              <w:rPr>
                <w:snapToGrid w:val="0"/>
              </w:rPr>
            </w:pPr>
            <w:r w:rsidRPr="006B335B">
              <w:rPr>
                <w:snapToGrid w:val="0"/>
              </w:rPr>
              <w:t xml:space="preserve">Вакцина Церварикс 1фл/1доза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D7A" w:rsidRPr="006B335B" w:rsidRDefault="00075D7A" w:rsidP="00BA7524">
            <w:pPr>
              <w:tabs>
                <w:tab w:val="left" w:pos="720"/>
              </w:tabs>
              <w:spacing w:line="276" w:lineRule="auto"/>
              <w:jc w:val="center"/>
              <w:rPr>
                <w:snapToGrid w:val="0"/>
              </w:rPr>
            </w:pPr>
            <w:r w:rsidRPr="006B335B">
              <w:rPr>
                <w:snapToGrid w:val="0"/>
              </w:rPr>
              <w:t>10</w:t>
            </w:r>
          </w:p>
        </w:tc>
      </w:tr>
    </w:tbl>
    <w:p w:rsidR="006A60A2" w:rsidRPr="006B335B" w:rsidRDefault="006A60A2" w:rsidP="006A60A2">
      <w:pPr>
        <w:tabs>
          <w:tab w:val="left" w:pos="720"/>
        </w:tabs>
        <w:spacing w:line="276" w:lineRule="auto"/>
        <w:rPr>
          <w:snapToGrid w:val="0"/>
        </w:rPr>
      </w:pPr>
    </w:p>
    <w:p w:rsidR="00917BCF" w:rsidRPr="006B335B" w:rsidRDefault="00917BCF" w:rsidP="00367904">
      <w:pPr>
        <w:tabs>
          <w:tab w:val="left" w:pos="6960"/>
        </w:tabs>
        <w:spacing w:after="120" w:line="276" w:lineRule="auto"/>
        <w:ind w:firstLine="567"/>
        <w:jc w:val="both"/>
      </w:pPr>
    </w:p>
    <w:p w:rsidR="00917BCF" w:rsidRPr="006B335B" w:rsidRDefault="00917BCF" w:rsidP="00367904">
      <w:pPr>
        <w:tabs>
          <w:tab w:val="left" w:pos="6960"/>
        </w:tabs>
        <w:spacing w:after="120" w:line="276" w:lineRule="auto"/>
        <w:ind w:firstLine="567"/>
        <w:jc w:val="both"/>
      </w:pPr>
    </w:p>
    <w:p w:rsidR="001B0E4C" w:rsidRPr="006B335B" w:rsidRDefault="001B0E4C" w:rsidP="00367904">
      <w:pPr>
        <w:tabs>
          <w:tab w:val="left" w:pos="6960"/>
        </w:tabs>
        <w:spacing w:after="120" w:line="276" w:lineRule="auto"/>
        <w:ind w:firstLine="567"/>
        <w:jc w:val="both"/>
      </w:pPr>
      <w:r w:rsidRPr="006B335B">
        <w:t>* ООО «Клиника ЛМС» оставляет за собой право изменить количество поставляемого товара</w:t>
      </w:r>
    </w:p>
    <w:p w:rsidR="00595409" w:rsidRPr="006B335B" w:rsidRDefault="00595409" w:rsidP="00367904">
      <w:pPr>
        <w:tabs>
          <w:tab w:val="left" w:pos="6960"/>
        </w:tabs>
        <w:spacing w:after="120" w:line="276" w:lineRule="auto"/>
        <w:ind w:firstLine="567"/>
        <w:jc w:val="both"/>
        <w:rPr>
          <w:rFonts w:eastAsia="Calibri"/>
        </w:rPr>
      </w:pPr>
    </w:p>
    <w:p w:rsidR="00367904" w:rsidRPr="006B335B" w:rsidRDefault="001B0E4C" w:rsidP="00595409">
      <w:pPr>
        <w:tabs>
          <w:tab w:val="left" w:pos="6960"/>
        </w:tabs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  <w:r w:rsidRPr="006B335B">
        <w:rPr>
          <w:rFonts w:eastAsia="Calibri"/>
        </w:rPr>
        <w:t xml:space="preserve"> </w:t>
      </w:r>
      <w:r w:rsidR="00367904" w:rsidRPr="006B335B">
        <w:rPr>
          <w:rFonts w:eastAsia="Calibri"/>
          <w:b/>
          <w:snapToGrid w:val="0"/>
          <w:color w:val="000000"/>
          <w:lang w:eastAsia="en-US"/>
        </w:rPr>
        <w:t>Руководитель</w:t>
      </w:r>
      <w:r w:rsidR="00595409" w:rsidRPr="006B335B">
        <w:rPr>
          <w:rFonts w:eastAsia="Calibri"/>
          <w:b/>
          <w:snapToGrid w:val="0"/>
          <w:color w:val="000000"/>
          <w:lang w:eastAsia="en-US"/>
        </w:rPr>
        <w:t xml:space="preserve"> АТД</w:t>
      </w:r>
      <w:r w:rsidR="00367904" w:rsidRPr="006B335B">
        <w:rPr>
          <w:rFonts w:eastAsia="Calibri"/>
          <w:b/>
          <w:snapToGrid w:val="0"/>
          <w:color w:val="000000"/>
          <w:lang w:eastAsia="en-US"/>
        </w:rPr>
        <w:tab/>
      </w:r>
      <w:r w:rsidR="00917BCF" w:rsidRPr="006B335B">
        <w:rPr>
          <w:rFonts w:eastAsia="Calibri"/>
          <w:b/>
          <w:snapToGrid w:val="0"/>
          <w:color w:val="000000"/>
          <w:lang w:eastAsia="en-US"/>
        </w:rPr>
        <w:t>/Паничков Ю.А./</w:t>
      </w:r>
    </w:p>
    <w:p w:rsidR="00367904" w:rsidRPr="006B335B" w:rsidRDefault="00367904" w:rsidP="00367904">
      <w:pPr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  <w:r w:rsidRPr="006B335B">
        <w:rPr>
          <w:rFonts w:eastAsia="Calibri"/>
          <w:b/>
          <w:snapToGrid w:val="0"/>
          <w:lang w:eastAsia="en-US"/>
        </w:rPr>
        <w:t xml:space="preserve">ООО «Клиника ЛМС                                                                                                    </w:t>
      </w:r>
    </w:p>
    <w:p w:rsidR="00367904" w:rsidRPr="006B335B" w:rsidRDefault="00367904" w:rsidP="00367904">
      <w:pPr>
        <w:spacing w:after="120" w:line="276" w:lineRule="auto"/>
        <w:ind w:firstLine="567"/>
        <w:jc w:val="both"/>
        <w:rPr>
          <w:rFonts w:eastAsia="Calibri"/>
          <w:b/>
          <w:snapToGrid w:val="0"/>
          <w:color w:val="000000"/>
          <w:lang w:eastAsia="en-US"/>
        </w:rPr>
      </w:pPr>
    </w:p>
    <w:p w:rsidR="00367904" w:rsidRDefault="00367904" w:rsidP="00367904">
      <w:pPr>
        <w:spacing w:line="276" w:lineRule="auto"/>
        <w:ind w:firstLine="567"/>
        <w:jc w:val="both"/>
        <w:rPr>
          <w:b/>
          <w:snapToGrid w:val="0"/>
        </w:rPr>
      </w:pPr>
    </w:p>
    <w:p w:rsidR="00917BCF" w:rsidRPr="00370083" w:rsidRDefault="00917BCF" w:rsidP="00367904">
      <w:pPr>
        <w:spacing w:line="276" w:lineRule="auto"/>
        <w:ind w:firstLine="567"/>
        <w:jc w:val="both"/>
        <w:rPr>
          <w:b/>
          <w:snapToGrid w:val="0"/>
        </w:rPr>
      </w:pPr>
    </w:p>
    <w:p w:rsidR="00367904" w:rsidRPr="00370083" w:rsidRDefault="00367904" w:rsidP="00367904">
      <w:pPr>
        <w:spacing w:line="276" w:lineRule="auto"/>
        <w:ind w:firstLine="567"/>
        <w:jc w:val="both"/>
        <w:rPr>
          <w:b/>
          <w:snapToGrid w:val="0"/>
        </w:rPr>
      </w:pPr>
    </w:p>
    <w:p w:rsidR="00367904" w:rsidRPr="00736782" w:rsidRDefault="009C5ACB" w:rsidP="00977076">
      <w:pPr>
        <w:spacing w:after="120" w:line="276" w:lineRule="auto"/>
        <w:jc w:val="both"/>
        <w:rPr>
          <w:rFonts w:eastAsia="Calibri"/>
          <w:b/>
          <w:snapToGrid w:val="0"/>
          <w:lang w:eastAsia="en-US"/>
        </w:rPr>
      </w:pPr>
      <w:r>
        <w:rPr>
          <w:b/>
          <w:snapToGrid w:val="0"/>
        </w:rPr>
        <w:t xml:space="preserve">        </w:t>
      </w:r>
    </w:p>
    <w:sectPr w:rsidR="00367904" w:rsidRPr="00736782" w:rsidSect="002B63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B6" w:rsidRDefault="005539B6" w:rsidP="003C15E3">
      <w:r>
        <w:separator/>
      </w:r>
    </w:p>
  </w:endnote>
  <w:endnote w:type="continuationSeparator" w:id="0">
    <w:p w:rsidR="005539B6" w:rsidRDefault="005539B6" w:rsidP="003C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B6" w:rsidRDefault="005539B6" w:rsidP="003C15E3">
      <w:r>
        <w:separator/>
      </w:r>
    </w:p>
  </w:footnote>
  <w:footnote w:type="continuationSeparator" w:id="0">
    <w:p w:rsidR="005539B6" w:rsidRDefault="005539B6" w:rsidP="003C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333E"/>
    <w:multiLevelType w:val="multilevel"/>
    <w:tmpl w:val="1666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E3"/>
    <w:rsid w:val="00004C2F"/>
    <w:rsid w:val="000106CB"/>
    <w:rsid w:val="0002313F"/>
    <w:rsid w:val="00024868"/>
    <w:rsid w:val="000324E2"/>
    <w:rsid w:val="00034420"/>
    <w:rsid w:val="0003530A"/>
    <w:rsid w:val="000479C7"/>
    <w:rsid w:val="00051899"/>
    <w:rsid w:val="00062A83"/>
    <w:rsid w:val="000708E7"/>
    <w:rsid w:val="00070C81"/>
    <w:rsid w:val="00075D7A"/>
    <w:rsid w:val="00081729"/>
    <w:rsid w:val="00086091"/>
    <w:rsid w:val="00086D04"/>
    <w:rsid w:val="00091F96"/>
    <w:rsid w:val="000924A1"/>
    <w:rsid w:val="00096590"/>
    <w:rsid w:val="000A0566"/>
    <w:rsid w:val="000A1D29"/>
    <w:rsid w:val="000A73B8"/>
    <w:rsid w:val="000A7CF5"/>
    <w:rsid w:val="000B071D"/>
    <w:rsid w:val="000B459A"/>
    <w:rsid w:val="000B63A1"/>
    <w:rsid w:val="000B7B00"/>
    <w:rsid w:val="000C3B83"/>
    <w:rsid w:val="000C4048"/>
    <w:rsid w:val="000C689C"/>
    <w:rsid w:val="000D7D04"/>
    <w:rsid w:val="000E14E5"/>
    <w:rsid w:val="000E2299"/>
    <w:rsid w:val="000E3857"/>
    <w:rsid w:val="000E47E3"/>
    <w:rsid w:val="000E7B11"/>
    <w:rsid w:val="000F2072"/>
    <w:rsid w:val="000F2BFD"/>
    <w:rsid w:val="001049B8"/>
    <w:rsid w:val="001136CB"/>
    <w:rsid w:val="00116071"/>
    <w:rsid w:val="001271ED"/>
    <w:rsid w:val="00127D4C"/>
    <w:rsid w:val="00132063"/>
    <w:rsid w:val="00132D3F"/>
    <w:rsid w:val="00136A75"/>
    <w:rsid w:val="00136B46"/>
    <w:rsid w:val="0014245F"/>
    <w:rsid w:val="00147CA3"/>
    <w:rsid w:val="00154017"/>
    <w:rsid w:val="00154193"/>
    <w:rsid w:val="001556A0"/>
    <w:rsid w:val="001567FB"/>
    <w:rsid w:val="00157C83"/>
    <w:rsid w:val="00163776"/>
    <w:rsid w:val="00166413"/>
    <w:rsid w:val="00167042"/>
    <w:rsid w:val="0017342E"/>
    <w:rsid w:val="00175A74"/>
    <w:rsid w:val="001802C3"/>
    <w:rsid w:val="00182768"/>
    <w:rsid w:val="0018757F"/>
    <w:rsid w:val="0019016B"/>
    <w:rsid w:val="00190562"/>
    <w:rsid w:val="00197A0F"/>
    <w:rsid w:val="001A08D2"/>
    <w:rsid w:val="001B0E4C"/>
    <w:rsid w:val="001B3282"/>
    <w:rsid w:val="001B45A6"/>
    <w:rsid w:val="001B7936"/>
    <w:rsid w:val="001B7DE1"/>
    <w:rsid w:val="001C0EE8"/>
    <w:rsid w:val="001C4233"/>
    <w:rsid w:val="001C4621"/>
    <w:rsid w:val="001C4767"/>
    <w:rsid w:val="001C67ED"/>
    <w:rsid w:val="001D3120"/>
    <w:rsid w:val="001D4A87"/>
    <w:rsid w:val="001E131B"/>
    <w:rsid w:val="001E4347"/>
    <w:rsid w:val="001F08BE"/>
    <w:rsid w:val="001F1D70"/>
    <w:rsid w:val="00202088"/>
    <w:rsid w:val="00211EC0"/>
    <w:rsid w:val="00213AD1"/>
    <w:rsid w:val="00214B5B"/>
    <w:rsid w:val="00216627"/>
    <w:rsid w:val="00217122"/>
    <w:rsid w:val="002226F7"/>
    <w:rsid w:val="0023730B"/>
    <w:rsid w:val="0024012A"/>
    <w:rsid w:val="0024149A"/>
    <w:rsid w:val="0024448A"/>
    <w:rsid w:val="00244B61"/>
    <w:rsid w:val="00245A71"/>
    <w:rsid w:val="00245D7F"/>
    <w:rsid w:val="00252263"/>
    <w:rsid w:val="00255CCB"/>
    <w:rsid w:val="00257128"/>
    <w:rsid w:val="00260A83"/>
    <w:rsid w:val="00270B5D"/>
    <w:rsid w:val="002711C7"/>
    <w:rsid w:val="0027484C"/>
    <w:rsid w:val="00275254"/>
    <w:rsid w:val="00280BC2"/>
    <w:rsid w:val="00282953"/>
    <w:rsid w:val="00290FB5"/>
    <w:rsid w:val="00297150"/>
    <w:rsid w:val="002978EC"/>
    <w:rsid w:val="002A083D"/>
    <w:rsid w:val="002B4635"/>
    <w:rsid w:val="002B4F52"/>
    <w:rsid w:val="002B63B8"/>
    <w:rsid w:val="002C14F5"/>
    <w:rsid w:val="002C3F60"/>
    <w:rsid w:val="002C551B"/>
    <w:rsid w:val="002D07EB"/>
    <w:rsid w:val="002D3E84"/>
    <w:rsid w:val="002D76A5"/>
    <w:rsid w:val="002E40CB"/>
    <w:rsid w:val="002F6DDF"/>
    <w:rsid w:val="00302E06"/>
    <w:rsid w:val="00306092"/>
    <w:rsid w:val="00324811"/>
    <w:rsid w:val="003316AA"/>
    <w:rsid w:val="0033209C"/>
    <w:rsid w:val="00334620"/>
    <w:rsid w:val="00337B48"/>
    <w:rsid w:val="00340C4E"/>
    <w:rsid w:val="00352078"/>
    <w:rsid w:val="00352CD7"/>
    <w:rsid w:val="0035506E"/>
    <w:rsid w:val="0035786A"/>
    <w:rsid w:val="00367904"/>
    <w:rsid w:val="00370083"/>
    <w:rsid w:val="00372B0C"/>
    <w:rsid w:val="00373862"/>
    <w:rsid w:val="00375517"/>
    <w:rsid w:val="00377E98"/>
    <w:rsid w:val="00380364"/>
    <w:rsid w:val="003A0230"/>
    <w:rsid w:val="003A0E11"/>
    <w:rsid w:val="003A7754"/>
    <w:rsid w:val="003A79D9"/>
    <w:rsid w:val="003B2594"/>
    <w:rsid w:val="003B7E32"/>
    <w:rsid w:val="003C13A8"/>
    <w:rsid w:val="003C15E3"/>
    <w:rsid w:val="003C2B83"/>
    <w:rsid w:val="003C345A"/>
    <w:rsid w:val="003C6B9F"/>
    <w:rsid w:val="003D1308"/>
    <w:rsid w:val="003D7A6D"/>
    <w:rsid w:val="003E0B15"/>
    <w:rsid w:val="003E68A6"/>
    <w:rsid w:val="003F4946"/>
    <w:rsid w:val="00400572"/>
    <w:rsid w:val="0040370B"/>
    <w:rsid w:val="00410E3F"/>
    <w:rsid w:val="004118EA"/>
    <w:rsid w:val="004226DF"/>
    <w:rsid w:val="004243D7"/>
    <w:rsid w:val="00426DFC"/>
    <w:rsid w:val="0043772B"/>
    <w:rsid w:val="00450320"/>
    <w:rsid w:val="00454DF8"/>
    <w:rsid w:val="00464584"/>
    <w:rsid w:val="0047329A"/>
    <w:rsid w:val="00475359"/>
    <w:rsid w:val="004801F8"/>
    <w:rsid w:val="00482E1B"/>
    <w:rsid w:val="0049023E"/>
    <w:rsid w:val="004939D6"/>
    <w:rsid w:val="004A149B"/>
    <w:rsid w:val="004A23B2"/>
    <w:rsid w:val="004B051E"/>
    <w:rsid w:val="004B6386"/>
    <w:rsid w:val="004B77EB"/>
    <w:rsid w:val="004C1968"/>
    <w:rsid w:val="004D3A51"/>
    <w:rsid w:val="004D52C8"/>
    <w:rsid w:val="004D5BB4"/>
    <w:rsid w:val="004E15B1"/>
    <w:rsid w:val="004E5BFE"/>
    <w:rsid w:val="004F2A49"/>
    <w:rsid w:val="004F2D14"/>
    <w:rsid w:val="004F3C89"/>
    <w:rsid w:val="004F7D75"/>
    <w:rsid w:val="005025C7"/>
    <w:rsid w:val="00504441"/>
    <w:rsid w:val="00504688"/>
    <w:rsid w:val="00504EF7"/>
    <w:rsid w:val="0050584A"/>
    <w:rsid w:val="0051009B"/>
    <w:rsid w:val="00512EAD"/>
    <w:rsid w:val="0051777F"/>
    <w:rsid w:val="00525CCE"/>
    <w:rsid w:val="00526A52"/>
    <w:rsid w:val="00531A23"/>
    <w:rsid w:val="00533A64"/>
    <w:rsid w:val="0053709A"/>
    <w:rsid w:val="0054595A"/>
    <w:rsid w:val="00551347"/>
    <w:rsid w:val="005539B6"/>
    <w:rsid w:val="00554D22"/>
    <w:rsid w:val="005565D7"/>
    <w:rsid w:val="0056199D"/>
    <w:rsid w:val="00572320"/>
    <w:rsid w:val="00572A67"/>
    <w:rsid w:val="005745A3"/>
    <w:rsid w:val="00592CE6"/>
    <w:rsid w:val="00594C9E"/>
    <w:rsid w:val="00595409"/>
    <w:rsid w:val="005A2091"/>
    <w:rsid w:val="005A46D9"/>
    <w:rsid w:val="005B0DC6"/>
    <w:rsid w:val="005B2DEC"/>
    <w:rsid w:val="005B2FEE"/>
    <w:rsid w:val="005B7AAA"/>
    <w:rsid w:val="005C245D"/>
    <w:rsid w:val="005C287B"/>
    <w:rsid w:val="005C28C0"/>
    <w:rsid w:val="005C3D60"/>
    <w:rsid w:val="005D0BFD"/>
    <w:rsid w:val="005D5D2A"/>
    <w:rsid w:val="005D62E4"/>
    <w:rsid w:val="005E1669"/>
    <w:rsid w:val="005E334D"/>
    <w:rsid w:val="005F2827"/>
    <w:rsid w:val="00600F39"/>
    <w:rsid w:val="00602B61"/>
    <w:rsid w:val="006055C0"/>
    <w:rsid w:val="0060580A"/>
    <w:rsid w:val="00607907"/>
    <w:rsid w:val="00612A05"/>
    <w:rsid w:val="00615B7D"/>
    <w:rsid w:val="0062075F"/>
    <w:rsid w:val="00625263"/>
    <w:rsid w:val="00630D69"/>
    <w:rsid w:val="00630F51"/>
    <w:rsid w:val="00642859"/>
    <w:rsid w:val="006436FD"/>
    <w:rsid w:val="00646985"/>
    <w:rsid w:val="00663DF0"/>
    <w:rsid w:val="00667B7F"/>
    <w:rsid w:val="00670C3F"/>
    <w:rsid w:val="00673F2D"/>
    <w:rsid w:val="00676152"/>
    <w:rsid w:val="00681105"/>
    <w:rsid w:val="00683053"/>
    <w:rsid w:val="006835A4"/>
    <w:rsid w:val="00684BCF"/>
    <w:rsid w:val="0069388F"/>
    <w:rsid w:val="00697EE0"/>
    <w:rsid w:val="006A3C2D"/>
    <w:rsid w:val="006A463A"/>
    <w:rsid w:val="006A5193"/>
    <w:rsid w:val="006A60A2"/>
    <w:rsid w:val="006B335B"/>
    <w:rsid w:val="006B47E3"/>
    <w:rsid w:val="006B5FD4"/>
    <w:rsid w:val="006C033E"/>
    <w:rsid w:val="006C0425"/>
    <w:rsid w:val="006C4EED"/>
    <w:rsid w:val="006C5CBE"/>
    <w:rsid w:val="006D2A54"/>
    <w:rsid w:val="006D31A1"/>
    <w:rsid w:val="006D7FE6"/>
    <w:rsid w:val="006F319B"/>
    <w:rsid w:val="00706EA6"/>
    <w:rsid w:val="00711B9F"/>
    <w:rsid w:val="00713E9B"/>
    <w:rsid w:val="007149E4"/>
    <w:rsid w:val="0071553D"/>
    <w:rsid w:val="0072007F"/>
    <w:rsid w:val="007244E6"/>
    <w:rsid w:val="007267B7"/>
    <w:rsid w:val="00735AFE"/>
    <w:rsid w:val="00736782"/>
    <w:rsid w:val="00736BE9"/>
    <w:rsid w:val="00736F51"/>
    <w:rsid w:val="0074511C"/>
    <w:rsid w:val="00745A56"/>
    <w:rsid w:val="00753CC8"/>
    <w:rsid w:val="0076209F"/>
    <w:rsid w:val="007776C7"/>
    <w:rsid w:val="00780F1C"/>
    <w:rsid w:val="00782B8B"/>
    <w:rsid w:val="00784752"/>
    <w:rsid w:val="00785676"/>
    <w:rsid w:val="00786EAF"/>
    <w:rsid w:val="00792807"/>
    <w:rsid w:val="00797A6A"/>
    <w:rsid w:val="007A1F48"/>
    <w:rsid w:val="007A3513"/>
    <w:rsid w:val="007A4D05"/>
    <w:rsid w:val="007A4EE2"/>
    <w:rsid w:val="007B0FD6"/>
    <w:rsid w:val="007B329D"/>
    <w:rsid w:val="007B5924"/>
    <w:rsid w:val="007B7749"/>
    <w:rsid w:val="007B7908"/>
    <w:rsid w:val="007C14FC"/>
    <w:rsid w:val="007C3A15"/>
    <w:rsid w:val="007C59CC"/>
    <w:rsid w:val="007D3619"/>
    <w:rsid w:val="007E1A91"/>
    <w:rsid w:val="007E226F"/>
    <w:rsid w:val="007E59DB"/>
    <w:rsid w:val="007E6930"/>
    <w:rsid w:val="007E6944"/>
    <w:rsid w:val="007F30B3"/>
    <w:rsid w:val="007F3F37"/>
    <w:rsid w:val="007F73A9"/>
    <w:rsid w:val="00800D06"/>
    <w:rsid w:val="00815FFC"/>
    <w:rsid w:val="008202DB"/>
    <w:rsid w:val="00822491"/>
    <w:rsid w:val="0083340D"/>
    <w:rsid w:val="008414CF"/>
    <w:rsid w:val="00842EA5"/>
    <w:rsid w:val="00845008"/>
    <w:rsid w:val="008577B2"/>
    <w:rsid w:val="00861C95"/>
    <w:rsid w:val="00863BC8"/>
    <w:rsid w:val="00864811"/>
    <w:rsid w:val="0087287E"/>
    <w:rsid w:val="00874126"/>
    <w:rsid w:val="00874280"/>
    <w:rsid w:val="008803D8"/>
    <w:rsid w:val="00884CDA"/>
    <w:rsid w:val="00885E66"/>
    <w:rsid w:val="008877E3"/>
    <w:rsid w:val="00891AFE"/>
    <w:rsid w:val="00895F9B"/>
    <w:rsid w:val="008A4DFB"/>
    <w:rsid w:val="008A5C09"/>
    <w:rsid w:val="008A6D92"/>
    <w:rsid w:val="008A73E9"/>
    <w:rsid w:val="008B1D96"/>
    <w:rsid w:val="008B4813"/>
    <w:rsid w:val="008C0F71"/>
    <w:rsid w:val="008C2592"/>
    <w:rsid w:val="008C79E3"/>
    <w:rsid w:val="008C7DA4"/>
    <w:rsid w:val="008D15B3"/>
    <w:rsid w:val="008D7BBE"/>
    <w:rsid w:val="008D7D71"/>
    <w:rsid w:val="008E1555"/>
    <w:rsid w:val="008E5A29"/>
    <w:rsid w:val="008E5DAD"/>
    <w:rsid w:val="00900EDE"/>
    <w:rsid w:val="00903E91"/>
    <w:rsid w:val="00904F6C"/>
    <w:rsid w:val="0090584D"/>
    <w:rsid w:val="009062B3"/>
    <w:rsid w:val="0090774A"/>
    <w:rsid w:val="00911DA4"/>
    <w:rsid w:val="00917957"/>
    <w:rsid w:val="00917BCF"/>
    <w:rsid w:val="00921860"/>
    <w:rsid w:val="009224F4"/>
    <w:rsid w:val="00926776"/>
    <w:rsid w:val="00941121"/>
    <w:rsid w:val="00942241"/>
    <w:rsid w:val="00945668"/>
    <w:rsid w:val="00945C19"/>
    <w:rsid w:val="00946334"/>
    <w:rsid w:val="00950ED1"/>
    <w:rsid w:val="009510B0"/>
    <w:rsid w:val="0095661C"/>
    <w:rsid w:val="0095797C"/>
    <w:rsid w:val="009740F9"/>
    <w:rsid w:val="00976861"/>
    <w:rsid w:val="00977076"/>
    <w:rsid w:val="009928FE"/>
    <w:rsid w:val="00995056"/>
    <w:rsid w:val="0099720D"/>
    <w:rsid w:val="009B20D9"/>
    <w:rsid w:val="009C017B"/>
    <w:rsid w:val="009C5ACB"/>
    <w:rsid w:val="009C61EF"/>
    <w:rsid w:val="009E1052"/>
    <w:rsid w:val="009E26F7"/>
    <w:rsid w:val="009E738F"/>
    <w:rsid w:val="009F1C10"/>
    <w:rsid w:val="009F2415"/>
    <w:rsid w:val="009F4AB8"/>
    <w:rsid w:val="00A02E68"/>
    <w:rsid w:val="00A06489"/>
    <w:rsid w:val="00A0781E"/>
    <w:rsid w:val="00A143F0"/>
    <w:rsid w:val="00A153FA"/>
    <w:rsid w:val="00A177F6"/>
    <w:rsid w:val="00A254F4"/>
    <w:rsid w:val="00A4102A"/>
    <w:rsid w:val="00A42492"/>
    <w:rsid w:val="00A6169C"/>
    <w:rsid w:val="00A626C0"/>
    <w:rsid w:val="00A641AD"/>
    <w:rsid w:val="00A64E92"/>
    <w:rsid w:val="00A672E5"/>
    <w:rsid w:val="00A71B3A"/>
    <w:rsid w:val="00A73059"/>
    <w:rsid w:val="00A74235"/>
    <w:rsid w:val="00A754F7"/>
    <w:rsid w:val="00A76314"/>
    <w:rsid w:val="00A83502"/>
    <w:rsid w:val="00A931CA"/>
    <w:rsid w:val="00A93FEC"/>
    <w:rsid w:val="00AA0B22"/>
    <w:rsid w:val="00AA1E62"/>
    <w:rsid w:val="00AA2A95"/>
    <w:rsid w:val="00AA7EC2"/>
    <w:rsid w:val="00AB026A"/>
    <w:rsid w:val="00AB1750"/>
    <w:rsid w:val="00AB3431"/>
    <w:rsid w:val="00AC1989"/>
    <w:rsid w:val="00AD655E"/>
    <w:rsid w:val="00AE08FC"/>
    <w:rsid w:val="00AE137C"/>
    <w:rsid w:val="00AE36A3"/>
    <w:rsid w:val="00AF3CE7"/>
    <w:rsid w:val="00AF7E52"/>
    <w:rsid w:val="00B0403E"/>
    <w:rsid w:val="00B126B1"/>
    <w:rsid w:val="00B135A1"/>
    <w:rsid w:val="00B17D20"/>
    <w:rsid w:val="00B248D3"/>
    <w:rsid w:val="00B3341D"/>
    <w:rsid w:val="00B41F67"/>
    <w:rsid w:val="00B43247"/>
    <w:rsid w:val="00B44BAD"/>
    <w:rsid w:val="00B45C32"/>
    <w:rsid w:val="00B472DD"/>
    <w:rsid w:val="00B55365"/>
    <w:rsid w:val="00B558DA"/>
    <w:rsid w:val="00B57DF8"/>
    <w:rsid w:val="00B6069F"/>
    <w:rsid w:val="00B626D3"/>
    <w:rsid w:val="00B73335"/>
    <w:rsid w:val="00B734E2"/>
    <w:rsid w:val="00B81F3D"/>
    <w:rsid w:val="00B851C5"/>
    <w:rsid w:val="00B905E0"/>
    <w:rsid w:val="00B93201"/>
    <w:rsid w:val="00B96B47"/>
    <w:rsid w:val="00BA3039"/>
    <w:rsid w:val="00BA4EC2"/>
    <w:rsid w:val="00BA65B9"/>
    <w:rsid w:val="00BA7524"/>
    <w:rsid w:val="00BB75A5"/>
    <w:rsid w:val="00BB7DB7"/>
    <w:rsid w:val="00BE6604"/>
    <w:rsid w:val="00C00E61"/>
    <w:rsid w:val="00C0555E"/>
    <w:rsid w:val="00C06A80"/>
    <w:rsid w:val="00C127E5"/>
    <w:rsid w:val="00C14FF9"/>
    <w:rsid w:val="00C21ACC"/>
    <w:rsid w:val="00C4062D"/>
    <w:rsid w:val="00C57CA2"/>
    <w:rsid w:val="00C61118"/>
    <w:rsid w:val="00C62EAF"/>
    <w:rsid w:val="00C75303"/>
    <w:rsid w:val="00C75499"/>
    <w:rsid w:val="00C80A6E"/>
    <w:rsid w:val="00C84143"/>
    <w:rsid w:val="00C84E85"/>
    <w:rsid w:val="00C9252A"/>
    <w:rsid w:val="00C92DBC"/>
    <w:rsid w:val="00C94B3A"/>
    <w:rsid w:val="00CA009D"/>
    <w:rsid w:val="00CA0B57"/>
    <w:rsid w:val="00CA5A8E"/>
    <w:rsid w:val="00CB223F"/>
    <w:rsid w:val="00CB4B50"/>
    <w:rsid w:val="00CB5752"/>
    <w:rsid w:val="00CC0F56"/>
    <w:rsid w:val="00CC1EF7"/>
    <w:rsid w:val="00CC4A66"/>
    <w:rsid w:val="00CC4EC7"/>
    <w:rsid w:val="00CC7571"/>
    <w:rsid w:val="00CD547D"/>
    <w:rsid w:val="00CE334F"/>
    <w:rsid w:val="00CE4BC6"/>
    <w:rsid w:val="00CE576F"/>
    <w:rsid w:val="00CE6B80"/>
    <w:rsid w:val="00CE7672"/>
    <w:rsid w:val="00CE78E3"/>
    <w:rsid w:val="00CF0A35"/>
    <w:rsid w:val="00CF0C4E"/>
    <w:rsid w:val="00CF0E6F"/>
    <w:rsid w:val="00CF79DF"/>
    <w:rsid w:val="00D01E1B"/>
    <w:rsid w:val="00D06393"/>
    <w:rsid w:val="00D123CA"/>
    <w:rsid w:val="00D21974"/>
    <w:rsid w:val="00D240F9"/>
    <w:rsid w:val="00D27681"/>
    <w:rsid w:val="00D32D62"/>
    <w:rsid w:val="00D3459E"/>
    <w:rsid w:val="00D4734C"/>
    <w:rsid w:val="00D50163"/>
    <w:rsid w:val="00D508C7"/>
    <w:rsid w:val="00D53092"/>
    <w:rsid w:val="00D55C05"/>
    <w:rsid w:val="00D63D96"/>
    <w:rsid w:val="00D67AF4"/>
    <w:rsid w:val="00D7184E"/>
    <w:rsid w:val="00D73755"/>
    <w:rsid w:val="00D73DD1"/>
    <w:rsid w:val="00D772FA"/>
    <w:rsid w:val="00D807C4"/>
    <w:rsid w:val="00D84819"/>
    <w:rsid w:val="00D91153"/>
    <w:rsid w:val="00DA13B8"/>
    <w:rsid w:val="00DA19FF"/>
    <w:rsid w:val="00DA1A0E"/>
    <w:rsid w:val="00DB4D3E"/>
    <w:rsid w:val="00DB504A"/>
    <w:rsid w:val="00DB6022"/>
    <w:rsid w:val="00DB76AA"/>
    <w:rsid w:val="00DD23A7"/>
    <w:rsid w:val="00DD53AB"/>
    <w:rsid w:val="00DE10FC"/>
    <w:rsid w:val="00DE293D"/>
    <w:rsid w:val="00DF506A"/>
    <w:rsid w:val="00DF5F93"/>
    <w:rsid w:val="00E00B6B"/>
    <w:rsid w:val="00E02706"/>
    <w:rsid w:val="00E17040"/>
    <w:rsid w:val="00E208AB"/>
    <w:rsid w:val="00E23987"/>
    <w:rsid w:val="00E24849"/>
    <w:rsid w:val="00E35018"/>
    <w:rsid w:val="00E471DB"/>
    <w:rsid w:val="00E47B85"/>
    <w:rsid w:val="00E50853"/>
    <w:rsid w:val="00E52BDA"/>
    <w:rsid w:val="00E627B4"/>
    <w:rsid w:val="00E72800"/>
    <w:rsid w:val="00E75B60"/>
    <w:rsid w:val="00E805AC"/>
    <w:rsid w:val="00E83764"/>
    <w:rsid w:val="00E90D4A"/>
    <w:rsid w:val="00E91F1F"/>
    <w:rsid w:val="00E951F6"/>
    <w:rsid w:val="00E96B66"/>
    <w:rsid w:val="00E97341"/>
    <w:rsid w:val="00E9737E"/>
    <w:rsid w:val="00EA1EA8"/>
    <w:rsid w:val="00EB32C1"/>
    <w:rsid w:val="00EB568C"/>
    <w:rsid w:val="00EB7031"/>
    <w:rsid w:val="00EC58E1"/>
    <w:rsid w:val="00ED1B67"/>
    <w:rsid w:val="00ED2313"/>
    <w:rsid w:val="00ED485B"/>
    <w:rsid w:val="00ED50E2"/>
    <w:rsid w:val="00ED55EB"/>
    <w:rsid w:val="00EE4B31"/>
    <w:rsid w:val="00EF4114"/>
    <w:rsid w:val="00EF64F3"/>
    <w:rsid w:val="00F00703"/>
    <w:rsid w:val="00F02081"/>
    <w:rsid w:val="00F0220D"/>
    <w:rsid w:val="00F11496"/>
    <w:rsid w:val="00F13289"/>
    <w:rsid w:val="00F17E19"/>
    <w:rsid w:val="00F17E94"/>
    <w:rsid w:val="00F203E2"/>
    <w:rsid w:val="00F23469"/>
    <w:rsid w:val="00F23B03"/>
    <w:rsid w:val="00F26659"/>
    <w:rsid w:val="00F32E0F"/>
    <w:rsid w:val="00F370D8"/>
    <w:rsid w:val="00F40B8E"/>
    <w:rsid w:val="00F437A1"/>
    <w:rsid w:val="00F438F0"/>
    <w:rsid w:val="00F479BF"/>
    <w:rsid w:val="00F53FCC"/>
    <w:rsid w:val="00F54485"/>
    <w:rsid w:val="00F5491E"/>
    <w:rsid w:val="00F55AA6"/>
    <w:rsid w:val="00F722E7"/>
    <w:rsid w:val="00F74ECA"/>
    <w:rsid w:val="00F752A7"/>
    <w:rsid w:val="00F75D13"/>
    <w:rsid w:val="00F762EC"/>
    <w:rsid w:val="00F80335"/>
    <w:rsid w:val="00F80F44"/>
    <w:rsid w:val="00F8297A"/>
    <w:rsid w:val="00F91C24"/>
    <w:rsid w:val="00FA3825"/>
    <w:rsid w:val="00FB0751"/>
    <w:rsid w:val="00FB0D47"/>
    <w:rsid w:val="00FB5ABF"/>
    <w:rsid w:val="00FC1EC8"/>
    <w:rsid w:val="00FC5601"/>
    <w:rsid w:val="00FC6D7C"/>
    <w:rsid w:val="00FD192A"/>
    <w:rsid w:val="00FD7531"/>
    <w:rsid w:val="00FD7C4D"/>
    <w:rsid w:val="00FE3A01"/>
    <w:rsid w:val="00FE5AF4"/>
    <w:rsid w:val="00FF225C"/>
    <w:rsid w:val="00FF5D45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2AAE48-8633-4828-81FA-0CFFD7F1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1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C15E3"/>
    <w:rPr>
      <w:sz w:val="24"/>
      <w:szCs w:val="24"/>
    </w:rPr>
  </w:style>
  <w:style w:type="paragraph" w:styleId="a5">
    <w:name w:val="footer"/>
    <w:basedOn w:val="a"/>
    <w:link w:val="a6"/>
    <w:rsid w:val="003C1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15E3"/>
    <w:rPr>
      <w:sz w:val="24"/>
      <w:szCs w:val="24"/>
    </w:rPr>
  </w:style>
  <w:style w:type="paragraph" w:styleId="a7">
    <w:name w:val="Normal (Web)"/>
    <w:basedOn w:val="a"/>
    <w:uiPriority w:val="99"/>
    <w:unhideWhenUsed/>
    <w:rsid w:val="00C61118"/>
    <w:pPr>
      <w:spacing w:before="100" w:beforeAutospacing="1" w:after="100" w:afterAutospacing="1" w:line="336" w:lineRule="atLeast"/>
    </w:pPr>
    <w:rPr>
      <w:sz w:val="19"/>
      <w:szCs w:val="19"/>
    </w:rPr>
  </w:style>
  <w:style w:type="paragraph" w:styleId="a8">
    <w:name w:val="Balloon Text"/>
    <w:basedOn w:val="a"/>
    <w:link w:val="a9"/>
    <w:rsid w:val="00525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5CCE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5D62E4"/>
    <w:pPr>
      <w:ind w:left="360"/>
      <w:jc w:val="both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5D62E4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Budzdorov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Хадасевич</dc:creator>
  <cp:lastModifiedBy>Аль-Шурай Надежда Павловна</cp:lastModifiedBy>
  <cp:revision>2</cp:revision>
  <cp:lastPrinted>2019-08-22T08:52:00Z</cp:lastPrinted>
  <dcterms:created xsi:type="dcterms:W3CDTF">2022-01-24T09:48:00Z</dcterms:created>
  <dcterms:modified xsi:type="dcterms:W3CDTF">2022-01-24T09:48:00Z</dcterms:modified>
</cp:coreProperties>
</file>