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62C" w:rsidRPr="00AA69DC" w:rsidRDefault="004149BD" w:rsidP="00AA69DC">
      <w:pPr>
        <w:jc w:val="center"/>
        <w:rPr>
          <w:rFonts w:ascii="Times New Roman" w:hAnsi="Times New Roman" w:cs="Times New Roman"/>
          <w:b/>
        </w:rPr>
      </w:pPr>
      <w:r w:rsidRPr="004149BD">
        <w:rPr>
          <w:rFonts w:ascii="Times New Roman" w:hAnsi="Times New Roman" w:cs="Times New Roman"/>
          <w:b/>
        </w:rPr>
        <w:t xml:space="preserve">Техническое задание для </w:t>
      </w:r>
      <w:r w:rsidR="00CB09B3" w:rsidRPr="00CB09B3">
        <w:rPr>
          <w:rFonts w:ascii="Times New Roman" w:hAnsi="Times New Roman" w:cs="Times New Roman"/>
          <w:b/>
        </w:rPr>
        <w:t>на поставку услуг по выполнению клинических лабораторных исследований для пациентов клиник ООО "Клиника ЛМС" Лот №1</w:t>
      </w:r>
    </w:p>
    <w:tbl>
      <w:tblPr>
        <w:tblStyle w:val="a3"/>
        <w:tblW w:w="104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2268"/>
        <w:gridCol w:w="7655"/>
      </w:tblGrid>
      <w:tr w:rsidR="00C1362C" w:rsidRPr="00895BF3" w:rsidTr="0047591D">
        <w:tc>
          <w:tcPr>
            <w:tcW w:w="562" w:type="dxa"/>
          </w:tcPr>
          <w:p w:rsidR="00C1362C" w:rsidRPr="00895BF3" w:rsidRDefault="00C1362C" w:rsidP="00C13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BF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C1362C" w:rsidRPr="00895BF3" w:rsidRDefault="00C1362C" w:rsidP="00C13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BF3"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7655" w:type="dxa"/>
          </w:tcPr>
          <w:p w:rsidR="00C1362C" w:rsidRPr="00895BF3" w:rsidRDefault="00C1362C" w:rsidP="00C13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BF3">
              <w:rPr>
                <w:rFonts w:ascii="Times New Roman" w:hAnsi="Times New Roman" w:cs="Times New Roman"/>
                <w:sz w:val="24"/>
                <w:szCs w:val="24"/>
              </w:rPr>
              <w:t>Содержание требований</w:t>
            </w:r>
          </w:p>
        </w:tc>
      </w:tr>
      <w:tr w:rsidR="00C1362C" w:rsidRPr="00895BF3" w:rsidTr="0047591D">
        <w:tc>
          <w:tcPr>
            <w:tcW w:w="562" w:type="dxa"/>
          </w:tcPr>
          <w:p w:rsidR="00C1362C" w:rsidRPr="00895BF3" w:rsidRDefault="00C1362C" w:rsidP="00880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1362C" w:rsidRPr="00895BF3" w:rsidRDefault="00C1362C" w:rsidP="00C13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BF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7655" w:type="dxa"/>
          </w:tcPr>
          <w:p w:rsidR="00C1362C" w:rsidRPr="00895BF3" w:rsidRDefault="00880D11" w:rsidP="00C13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BF3">
              <w:rPr>
                <w:rFonts w:ascii="Times New Roman" w:hAnsi="Times New Roman" w:cs="Times New Roman"/>
                <w:sz w:val="24"/>
                <w:szCs w:val="24"/>
              </w:rPr>
              <w:t>ООО «Клиника ЛМС»</w:t>
            </w:r>
          </w:p>
        </w:tc>
      </w:tr>
      <w:tr w:rsidR="00C1362C" w:rsidRPr="00895BF3" w:rsidTr="0047591D">
        <w:tc>
          <w:tcPr>
            <w:tcW w:w="562" w:type="dxa"/>
          </w:tcPr>
          <w:p w:rsidR="00C1362C" w:rsidRPr="00895BF3" w:rsidRDefault="00880D11" w:rsidP="00C13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B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1362C" w:rsidRPr="00895BF3" w:rsidRDefault="00880D11" w:rsidP="00C13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BF3">
              <w:rPr>
                <w:rFonts w:ascii="Times New Roman" w:hAnsi="Times New Roman" w:cs="Times New Roman"/>
                <w:sz w:val="24"/>
                <w:szCs w:val="24"/>
              </w:rPr>
              <w:t>Место оказания услуг</w:t>
            </w:r>
          </w:p>
        </w:tc>
        <w:tc>
          <w:tcPr>
            <w:tcW w:w="7655" w:type="dxa"/>
          </w:tcPr>
          <w:p w:rsidR="00C1362C" w:rsidRPr="00895BF3" w:rsidRDefault="00880D11" w:rsidP="00C13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BF3">
              <w:rPr>
                <w:rFonts w:ascii="Times New Roman" w:hAnsi="Times New Roman" w:cs="Times New Roman"/>
                <w:sz w:val="24"/>
                <w:szCs w:val="24"/>
              </w:rPr>
              <w:t xml:space="preserve">КДЛ ООО «Клиника ЛМС», Москва, ул. </w:t>
            </w:r>
            <w:proofErr w:type="spellStart"/>
            <w:r w:rsidRPr="00895BF3">
              <w:rPr>
                <w:rFonts w:ascii="Times New Roman" w:hAnsi="Times New Roman" w:cs="Times New Roman"/>
                <w:sz w:val="24"/>
                <w:szCs w:val="24"/>
              </w:rPr>
              <w:t>Кульнева</w:t>
            </w:r>
            <w:proofErr w:type="spellEnd"/>
            <w:r w:rsidRPr="00895BF3">
              <w:rPr>
                <w:rFonts w:ascii="Times New Roman" w:hAnsi="Times New Roman" w:cs="Times New Roman"/>
                <w:sz w:val="24"/>
                <w:szCs w:val="24"/>
              </w:rPr>
              <w:t>, дом 5</w:t>
            </w:r>
          </w:p>
        </w:tc>
      </w:tr>
      <w:tr w:rsidR="00C1362C" w:rsidRPr="00895BF3" w:rsidTr="0047591D">
        <w:tc>
          <w:tcPr>
            <w:tcW w:w="562" w:type="dxa"/>
          </w:tcPr>
          <w:p w:rsidR="00C1362C" w:rsidRPr="00895BF3" w:rsidRDefault="00880D11" w:rsidP="00C13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B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C1362C" w:rsidRPr="00895BF3" w:rsidRDefault="00880D11" w:rsidP="00C13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BF3">
              <w:rPr>
                <w:rFonts w:ascii="Times New Roman" w:hAnsi="Times New Roman" w:cs="Times New Roman"/>
                <w:sz w:val="24"/>
                <w:szCs w:val="24"/>
              </w:rPr>
              <w:t>Объем выполняемых услуг</w:t>
            </w:r>
          </w:p>
        </w:tc>
        <w:tc>
          <w:tcPr>
            <w:tcW w:w="7655" w:type="dxa"/>
          </w:tcPr>
          <w:p w:rsidR="00C1362C" w:rsidRPr="00895BF3" w:rsidRDefault="00880D11" w:rsidP="002C0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BF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лабораторных исследований </w:t>
            </w:r>
            <w:r w:rsidR="002C0C6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895BF3">
              <w:rPr>
                <w:rFonts w:ascii="Times New Roman" w:hAnsi="Times New Roman" w:cs="Times New Roman"/>
                <w:sz w:val="24"/>
                <w:szCs w:val="24"/>
              </w:rPr>
              <w:t xml:space="preserve"> номенклатур</w:t>
            </w:r>
            <w:r w:rsidR="002C0C66">
              <w:rPr>
                <w:rFonts w:ascii="Times New Roman" w:hAnsi="Times New Roman" w:cs="Times New Roman"/>
                <w:sz w:val="24"/>
                <w:szCs w:val="24"/>
              </w:rPr>
              <w:t xml:space="preserve">е и в объеме, </w:t>
            </w:r>
            <w:r w:rsidRPr="00895BF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2C0C66">
              <w:rPr>
                <w:rFonts w:ascii="Times New Roman" w:hAnsi="Times New Roman" w:cs="Times New Roman"/>
                <w:sz w:val="24"/>
                <w:szCs w:val="24"/>
              </w:rPr>
              <w:t>соответствии с</w:t>
            </w:r>
            <w:r w:rsidRPr="00895BF3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</w:t>
            </w:r>
            <w:r w:rsidR="002C0C66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895BF3">
              <w:rPr>
                <w:rFonts w:ascii="Times New Roman" w:hAnsi="Times New Roman" w:cs="Times New Roman"/>
                <w:sz w:val="24"/>
                <w:szCs w:val="24"/>
              </w:rPr>
              <w:t xml:space="preserve"> 1 (Коммерческое предложение)</w:t>
            </w:r>
          </w:p>
        </w:tc>
      </w:tr>
      <w:tr w:rsidR="00C1362C" w:rsidRPr="00895BF3" w:rsidTr="0047591D">
        <w:trPr>
          <w:trHeight w:val="1146"/>
        </w:trPr>
        <w:tc>
          <w:tcPr>
            <w:tcW w:w="562" w:type="dxa"/>
          </w:tcPr>
          <w:p w:rsidR="00C1362C" w:rsidRPr="00895BF3" w:rsidRDefault="00880D11" w:rsidP="00C13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B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C1362C" w:rsidRPr="00895BF3" w:rsidRDefault="00880D11" w:rsidP="00880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BF3">
              <w:rPr>
                <w:rFonts w:ascii="Times New Roman" w:hAnsi="Times New Roman" w:cs="Times New Roman"/>
                <w:sz w:val="24"/>
                <w:szCs w:val="24"/>
              </w:rPr>
              <w:t>Основные требования к потенциальным участникам</w:t>
            </w:r>
          </w:p>
        </w:tc>
        <w:tc>
          <w:tcPr>
            <w:tcW w:w="7655" w:type="dxa"/>
          </w:tcPr>
          <w:p w:rsidR="000C500F" w:rsidRDefault="000C500F" w:rsidP="000C500F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0C500F">
              <w:rPr>
                <w:rFonts w:ascii="Times New Roman" w:hAnsi="Times New Roman"/>
                <w:sz w:val="24"/>
                <w:szCs w:val="24"/>
              </w:rPr>
              <w:t>Участник должен обладать необходимыми профессиональными знаниями и опытом, иметь ресурсные возможности (финансовые, материально-технические, производственные, трудовые)</w:t>
            </w:r>
            <w:r>
              <w:rPr>
                <w:rFonts w:ascii="Times New Roman" w:hAnsi="Times New Roman"/>
                <w:sz w:val="24"/>
                <w:szCs w:val="24"/>
              </w:rPr>
              <w:t>, управленческую компетенцию, опыт и репутацию</w:t>
            </w:r>
          </w:p>
          <w:p w:rsidR="000C500F" w:rsidRDefault="000C500F" w:rsidP="000C500F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 должен обладать гражданской правоспособностью в полном объеме для заключения и исполнения договора</w:t>
            </w:r>
          </w:p>
          <w:p w:rsidR="00C1362C" w:rsidRPr="007460A2" w:rsidRDefault="000C500F" w:rsidP="0089384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  <w:r w:rsidR="00A53ECB">
              <w:rPr>
                <w:rFonts w:ascii="Times New Roman" w:hAnsi="Times New Roman"/>
                <w:sz w:val="24"/>
                <w:szCs w:val="24"/>
              </w:rPr>
              <w:t>тендера не должен являться неплатежеспособным или банкротом, находиться в процессе ликвидации, на имущество участника не должен быть наложен арест, экономическая деятельность участника тендера не должна быть приостановлена</w:t>
            </w:r>
          </w:p>
        </w:tc>
      </w:tr>
      <w:tr w:rsidR="00C1362C" w:rsidRPr="00895BF3" w:rsidTr="0047591D">
        <w:tc>
          <w:tcPr>
            <w:tcW w:w="562" w:type="dxa"/>
          </w:tcPr>
          <w:p w:rsidR="00C1362C" w:rsidRPr="00895BF3" w:rsidRDefault="00A02FCF" w:rsidP="00C13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C1362C" w:rsidRPr="00895BF3" w:rsidRDefault="00A02FCF" w:rsidP="00C13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 соответствия основным требованиям</w:t>
            </w:r>
          </w:p>
        </w:tc>
        <w:tc>
          <w:tcPr>
            <w:tcW w:w="7655" w:type="dxa"/>
          </w:tcPr>
          <w:p w:rsidR="00A53ECB" w:rsidRDefault="00A53ECB" w:rsidP="00895B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документов, подтверждающих соответствие участника</w:t>
            </w:r>
            <w:r w:rsidR="007460A2">
              <w:rPr>
                <w:rFonts w:ascii="Times New Roman" w:hAnsi="Times New Roman"/>
                <w:sz w:val="24"/>
                <w:szCs w:val="24"/>
              </w:rPr>
              <w:t xml:space="preserve"> вышеизложенных требований:</w:t>
            </w:r>
          </w:p>
          <w:p w:rsidR="00FE2137" w:rsidRDefault="00FE2137" w:rsidP="00895B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Копия Сан-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заключения, разрешающего работу с возбудителями 3 – 4 группы патогенности</w:t>
            </w:r>
            <w:bookmarkStart w:id="0" w:name="_GoBack"/>
            <w:bookmarkEnd w:id="0"/>
          </w:p>
          <w:p w:rsidR="00FE2137" w:rsidRDefault="00FE2137" w:rsidP="00895B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Копия Сертификатов ИСО 9001 и 15189</w:t>
            </w:r>
            <w:r w:rsidR="00C31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других систем менеджмента качества</w:t>
            </w:r>
          </w:p>
          <w:p w:rsidR="00FE2137" w:rsidRDefault="00FE2137" w:rsidP="00895B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Копии инвентарных ведомостей на оборудование, используемое для выполнения услуг</w:t>
            </w:r>
          </w:p>
          <w:p w:rsidR="00961703" w:rsidRDefault="00961703" w:rsidP="009617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A2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Договоров на сервисное/техническое обслуживание оборудования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используемого для выполнения услуг</w:t>
            </w:r>
          </w:p>
          <w:p w:rsidR="00961703" w:rsidRDefault="00961703" w:rsidP="009617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46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Копии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6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ертификат</w:t>
            </w:r>
            <w:r w:rsidR="00746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специалистов/</w:t>
            </w:r>
            <w:r w:rsidR="00746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видетельств об обучении специалистов, выполняющих исследования</w:t>
            </w:r>
          </w:p>
          <w:p w:rsidR="00C312E4" w:rsidRDefault="00C312E4" w:rsidP="009617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Наличие в штате лаборатории врача-консультанта </w:t>
            </w:r>
          </w:p>
          <w:p w:rsidR="007460A2" w:rsidRDefault="007460A2" w:rsidP="009617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Копии Регистрации в системе ФСВОК</w:t>
            </w:r>
            <w:r w:rsidR="00C31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последние 3 года</w:t>
            </w:r>
          </w:p>
          <w:p w:rsidR="007460A2" w:rsidRDefault="007460A2" w:rsidP="009617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Копии Сертификатов международных систем качества за </w:t>
            </w:r>
            <w:r w:rsidR="00C31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последние 3 года</w:t>
            </w:r>
          </w:p>
          <w:p w:rsidR="003F787A" w:rsidRPr="003F787A" w:rsidRDefault="00961703" w:rsidP="00C312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Копия Технического руководства</w:t>
            </w:r>
            <w:r w:rsidR="00C31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инструкции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преаналитике</w:t>
            </w:r>
            <w:proofErr w:type="spellEnd"/>
          </w:p>
        </w:tc>
      </w:tr>
      <w:tr w:rsidR="006F4925" w:rsidRPr="00895BF3" w:rsidTr="0047591D">
        <w:tc>
          <w:tcPr>
            <w:tcW w:w="562" w:type="dxa"/>
          </w:tcPr>
          <w:p w:rsidR="006F4925" w:rsidRDefault="00A02FCF" w:rsidP="00EE3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B1592" w:rsidRDefault="002B1592" w:rsidP="00EE3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B1592" w:rsidRDefault="002B1592" w:rsidP="00EE3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оказания услуг</w:t>
            </w:r>
          </w:p>
          <w:p w:rsidR="002B1592" w:rsidRDefault="002B1592" w:rsidP="00EE3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592" w:rsidRDefault="002B1592" w:rsidP="00EE3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592" w:rsidRDefault="002B1592" w:rsidP="00EE3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592" w:rsidRDefault="002B1592" w:rsidP="00EE3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592" w:rsidRDefault="002B1592" w:rsidP="00EE3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592" w:rsidRDefault="002B1592" w:rsidP="00EE3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592" w:rsidRDefault="002B1592" w:rsidP="00EE3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592" w:rsidRDefault="002B1592" w:rsidP="00EE3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592" w:rsidRDefault="002B1592" w:rsidP="00EE3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592" w:rsidRDefault="002B1592" w:rsidP="00EE3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592" w:rsidRDefault="002B1592" w:rsidP="00EE3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592" w:rsidRDefault="002B1592" w:rsidP="00EE3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592" w:rsidRDefault="002B1592" w:rsidP="00EE3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592" w:rsidRDefault="002B1592" w:rsidP="00EE3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925" w:rsidRDefault="006F4925" w:rsidP="00EE3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182CFA" w:rsidRPr="004002FB" w:rsidRDefault="00282DF8" w:rsidP="0018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2FB">
              <w:rPr>
                <w:rFonts w:ascii="Times New Roman" w:hAnsi="Times New Roman" w:cs="Times New Roman"/>
                <w:sz w:val="24"/>
                <w:szCs w:val="24"/>
              </w:rPr>
              <w:t xml:space="preserve">Для просмотра и получения результатов исследований посредством удаленного доступа к лабораторной информационной системе Исполнителя по сети Интернет, а также для возможности удаленной регистрации проб и изучения аналитической информации по </w:t>
            </w:r>
            <w:proofErr w:type="gramStart"/>
            <w:r w:rsidRPr="004002FB">
              <w:rPr>
                <w:rFonts w:ascii="Times New Roman" w:hAnsi="Times New Roman" w:cs="Times New Roman"/>
                <w:sz w:val="24"/>
                <w:szCs w:val="24"/>
              </w:rPr>
              <w:t>испытаниям,  Заказчик</w:t>
            </w:r>
            <w:proofErr w:type="gramEnd"/>
            <w:r w:rsidRPr="004002FB">
              <w:rPr>
                <w:rFonts w:ascii="Times New Roman" w:hAnsi="Times New Roman" w:cs="Times New Roman"/>
                <w:sz w:val="24"/>
                <w:szCs w:val="24"/>
              </w:rPr>
              <w:t xml:space="preserve"> может  использова</w:t>
            </w:r>
            <w:r w:rsidR="00F92681" w:rsidRPr="004002FB">
              <w:rPr>
                <w:rFonts w:ascii="Times New Roman" w:hAnsi="Times New Roman" w:cs="Times New Roman"/>
                <w:sz w:val="24"/>
                <w:szCs w:val="24"/>
              </w:rPr>
              <w:t>ть программу удаленного сервиса.</w:t>
            </w:r>
          </w:p>
          <w:p w:rsidR="00182CFA" w:rsidRPr="004002FB" w:rsidRDefault="00182CFA" w:rsidP="006F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592" w:rsidRPr="004002FB" w:rsidRDefault="00EF6473" w:rsidP="00EF6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2FB">
              <w:rPr>
                <w:rFonts w:ascii="Times New Roman" w:hAnsi="Times New Roman" w:cs="Times New Roman"/>
                <w:sz w:val="24"/>
                <w:szCs w:val="24"/>
              </w:rPr>
              <w:t xml:space="preserve">-Вывоз Образцов Заказчика </w:t>
            </w:r>
            <w:r w:rsidR="00EE195B" w:rsidRPr="004002F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</w:t>
            </w:r>
            <w:r w:rsidR="00F92681" w:rsidRPr="004002FB">
              <w:rPr>
                <w:rFonts w:ascii="Times New Roman" w:hAnsi="Times New Roman" w:cs="Times New Roman"/>
                <w:sz w:val="24"/>
                <w:szCs w:val="24"/>
              </w:rPr>
              <w:t>курьером ежедневно с понедельника по субботу до 17-00. В (воскресенье по согласованию с контрагентом)</w:t>
            </w:r>
          </w:p>
          <w:p w:rsidR="00EF6473" w:rsidRPr="004002FB" w:rsidRDefault="00EF6473" w:rsidP="00EF6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473" w:rsidRPr="004002FB" w:rsidRDefault="00EF6473" w:rsidP="00EF6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2FB">
              <w:rPr>
                <w:rFonts w:ascii="Times New Roman" w:hAnsi="Times New Roman" w:cs="Times New Roman"/>
                <w:sz w:val="24"/>
                <w:szCs w:val="24"/>
              </w:rPr>
              <w:t>-Срок исполнения лабораторных исследований исчисляется с момента получения Исполнителем Образца.</w:t>
            </w:r>
          </w:p>
          <w:p w:rsidR="00E70EE5" w:rsidRPr="004002FB" w:rsidRDefault="00E70EE5" w:rsidP="00EF6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CFA" w:rsidRPr="004002FB" w:rsidRDefault="00182CFA" w:rsidP="00EF6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2FB">
              <w:rPr>
                <w:rFonts w:ascii="Times New Roman" w:hAnsi="Times New Roman" w:cs="Times New Roman"/>
                <w:sz w:val="24"/>
                <w:szCs w:val="24"/>
              </w:rPr>
              <w:t>-Исполнитель принимает Образцы по адресу, обозначенному Заказчиком, и своими силами осуществляет транспортировку Образцов к месту проведения лабораторных исследований.</w:t>
            </w:r>
          </w:p>
          <w:p w:rsidR="00E70EE5" w:rsidRPr="004002FB" w:rsidRDefault="00E70EE5" w:rsidP="00EF6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B54" w:rsidRPr="004002FB" w:rsidRDefault="0070451A" w:rsidP="00EF6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E363D" w:rsidRPr="004002FB">
              <w:rPr>
                <w:rFonts w:ascii="Times New Roman" w:hAnsi="Times New Roman" w:cs="Times New Roman"/>
                <w:sz w:val="24"/>
                <w:szCs w:val="24"/>
              </w:rPr>
              <w:t>Исполнителю необходимо обеспечить Заказчика</w:t>
            </w:r>
            <w:r w:rsidR="00EE195B" w:rsidRPr="004002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363D" w:rsidRPr="004002FB">
              <w:rPr>
                <w:rFonts w:ascii="Times New Roman" w:hAnsi="Times New Roman" w:cs="Times New Roman"/>
                <w:sz w:val="24"/>
                <w:szCs w:val="24"/>
              </w:rPr>
              <w:t>всеми необходимыми видами расходных материалов</w:t>
            </w:r>
            <w:r w:rsidR="00EE195B" w:rsidRPr="004002FB">
              <w:rPr>
                <w:rFonts w:ascii="Times New Roman" w:hAnsi="Times New Roman" w:cs="Times New Roman"/>
                <w:sz w:val="24"/>
                <w:szCs w:val="24"/>
              </w:rPr>
              <w:t xml:space="preserve"> (контейнеры, пробирки</w:t>
            </w:r>
            <w:r w:rsidR="00EF6473" w:rsidRPr="004002FB">
              <w:rPr>
                <w:rFonts w:ascii="Times New Roman" w:hAnsi="Times New Roman" w:cs="Times New Roman"/>
                <w:sz w:val="24"/>
                <w:szCs w:val="24"/>
              </w:rPr>
              <w:t xml:space="preserve"> для взятия Образцов, бланки заказов исследований в количестве соразмерном с объемом заказов в течение предыдущего месяца с учетом увеличения объема заказов, возможного брака и правила взятия и хранения Образцов.</w:t>
            </w:r>
            <w:r w:rsidR="00EE195B" w:rsidRPr="004002F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70451A" w:rsidRPr="004002FB" w:rsidRDefault="0070451A" w:rsidP="00EF6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DF2" w:rsidRPr="004002FB" w:rsidRDefault="00150DF2" w:rsidP="00EF6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5B54" w:rsidRPr="004002FB" w:rsidRDefault="00237B98" w:rsidP="00EF647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002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2DF8" w:rsidRPr="004002FB">
              <w:rPr>
                <w:rFonts w:ascii="Times New Roman" w:hAnsi="Times New Roman" w:cs="Times New Roman"/>
                <w:sz w:val="24"/>
                <w:szCs w:val="24"/>
              </w:rPr>
              <w:t xml:space="preserve">-Исполнитель обязуется сообщать </w:t>
            </w:r>
            <w:r w:rsidR="002D31BB" w:rsidRPr="004002FB">
              <w:rPr>
                <w:rFonts w:ascii="Times New Roman" w:hAnsi="Times New Roman" w:cs="Times New Roman"/>
                <w:sz w:val="24"/>
                <w:szCs w:val="24"/>
              </w:rPr>
              <w:t>обо</w:t>
            </w:r>
            <w:r w:rsidR="00282DF8" w:rsidRPr="004002FB">
              <w:rPr>
                <w:rFonts w:ascii="Times New Roman" w:hAnsi="Times New Roman" w:cs="Times New Roman"/>
                <w:sz w:val="24"/>
                <w:szCs w:val="24"/>
              </w:rPr>
              <w:t xml:space="preserve"> всех выявленных фактах несоответствий и нарушений на этапе разбора, сортировки и регистрации биологического материала Заказчику посредством электронной почты или телефонной связи.</w:t>
            </w:r>
          </w:p>
          <w:p w:rsidR="00835B54" w:rsidRPr="004002FB" w:rsidRDefault="00835B54" w:rsidP="00EF6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473" w:rsidRPr="004002FB" w:rsidRDefault="0070451A" w:rsidP="00EF6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F6473" w:rsidRPr="004002FB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</w:t>
            </w:r>
            <w:r w:rsidR="004F0B1F" w:rsidRPr="004002FB">
              <w:rPr>
                <w:rFonts w:ascii="Times New Roman" w:hAnsi="Times New Roman" w:cs="Times New Roman"/>
                <w:sz w:val="24"/>
                <w:szCs w:val="24"/>
              </w:rPr>
              <w:t>получает результаты про</w:t>
            </w:r>
            <w:r w:rsidR="00EF6473" w:rsidRPr="004002FB">
              <w:rPr>
                <w:rFonts w:ascii="Times New Roman" w:hAnsi="Times New Roman" w:cs="Times New Roman"/>
                <w:sz w:val="24"/>
                <w:szCs w:val="24"/>
              </w:rPr>
              <w:t>веденных исследований на бланках Исполнителя.</w:t>
            </w:r>
          </w:p>
          <w:p w:rsidR="00EE195B" w:rsidRPr="004002FB" w:rsidRDefault="00EE195B" w:rsidP="00EF6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63D" w:rsidRPr="004002FB" w:rsidRDefault="0070451A" w:rsidP="00282DF8">
            <w:pPr>
              <w:rPr>
                <w:sz w:val="24"/>
                <w:szCs w:val="24"/>
              </w:rPr>
            </w:pPr>
            <w:r w:rsidRPr="004002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35B54" w:rsidRPr="004002FB">
              <w:rPr>
                <w:rFonts w:ascii="Times New Roman" w:hAnsi="Times New Roman" w:cs="Times New Roman"/>
                <w:sz w:val="24"/>
                <w:szCs w:val="24"/>
              </w:rPr>
              <w:t>Заказчик может заказать дополнительные исследования на ранее переданный биологический материал по согласованию с Исполнителем.</w:t>
            </w:r>
          </w:p>
          <w:p w:rsidR="00597A91" w:rsidRPr="004002FB" w:rsidRDefault="00597A91" w:rsidP="00597A91">
            <w:pPr>
              <w:pStyle w:val="2"/>
              <w:suppressAutoHyphens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A91" w:rsidRPr="004002FB" w:rsidRDefault="00597A91" w:rsidP="00597A91">
            <w:pPr>
              <w:pStyle w:val="2"/>
              <w:suppressAutoHyphens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02FB">
              <w:rPr>
                <w:rFonts w:ascii="Times New Roman" w:hAnsi="Times New Roman" w:cs="Times New Roman"/>
                <w:sz w:val="24"/>
                <w:szCs w:val="24"/>
              </w:rPr>
              <w:t xml:space="preserve">-Уведомлять Заказчика о введении новых и о прекращении </w:t>
            </w:r>
            <w:proofErr w:type="gramStart"/>
            <w:r w:rsidRPr="004002FB">
              <w:rPr>
                <w:rFonts w:ascii="Times New Roman" w:hAnsi="Times New Roman" w:cs="Times New Roman"/>
                <w:sz w:val="24"/>
                <w:szCs w:val="24"/>
              </w:rPr>
              <w:t>оказания  ранее</w:t>
            </w:r>
            <w:proofErr w:type="gramEnd"/>
            <w:r w:rsidRPr="004002FB"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действующих услуг, а также об изменении сроков проведения  исследований (введение временных ограничений на отдельные виды исследований) в связи с выходными и праздничными днями  не менее чем за 7 (семь) рабочих дней до введения таких изменений в действие, в случае производственных сбоев – по факту возникновения причины.</w:t>
            </w:r>
          </w:p>
          <w:p w:rsidR="00597A91" w:rsidRPr="004002FB" w:rsidRDefault="00597A91" w:rsidP="00597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A91" w:rsidRPr="00921244" w:rsidRDefault="00597A91" w:rsidP="00597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2FB">
              <w:rPr>
                <w:rFonts w:ascii="Times New Roman" w:hAnsi="Times New Roman" w:cs="Times New Roman"/>
                <w:sz w:val="24"/>
                <w:szCs w:val="24"/>
              </w:rPr>
              <w:t>-Исполнитель должен по окончании проведения лабораторных исследований по запросу Заказчика передать Заказчику официальные протоколы исследований;</w:t>
            </w:r>
          </w:p>
          <w:p w:rsidR="00EF6473" w:rsidRPr="002B1592" w:rsidRDefault="00EF6473" w:rsidP="004002F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B1592" w:rsidRPr="00895BF3" w:rsidTr="0047591D">
        <w:tc>
          <w:tcPr>
            <w:tcW w:w="562" w:type="dxa"/>
          </w:tcPr>
          <w:p w:rsidR="002B1592" w:rsidRDefault="002B1592" w:rsidP="00EE3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376" w:rsidRDefault="00046376" w:rsidP="00EE3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842BC3" w:rsidRDefault="00842BC3" w:rsidP="00EE3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592" w:rsidRDefault="002B1592" w:rsidP="00EE3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выполнения услуг</w:t>
            </w:r>
          </w:p>
        </w:tc>
        <w:tc>
          <w:tcPr>
            <w:tcW w:w="7655" w:type="dxa"/>
          </w:tcPr>
          <w:p w:rsidR="00842BC3" w:rsidRDefault="00842BC3" w:rsidP="002B1592">
            <w:pPr>
              <w:pStyle w:val="a9"/>
              <w:jc w:val="both"/>
            </w:pPr>
          </w:p>
          <w:p w:rsidR="002B1592" w:rsidRPr="00536253" w:rsidRDefault="004922F7" w:rsidP="0047591D">
            <w:pPr>
              <w:pStyle w:val="a9"/>
              <w:jc w:val="both"/>
              <w:rPr>
                <w:b w:val="0"/>
                <w:bCs w:val="0"/>
                <w:sz w:val="20"/>
                <w:szCs w:val="20"/>
              </w:rPr>
            </w:pPr>
            <w:r w:rsidRPr="00C67EB9">
              <w:t xml:space="preserve">Срок выполнения услуг </w:t>
            </w:r>
            <w:r w:rsidRPr="00D56E45">
              <w:rPr>
                <w:highlight w:val="yellow"/>
              </w:rPr>
              <w:t>должен быть не более срока</w:t>
            </w:r>
            <w:r>
              <w:t>, установленного</w:t>
            </w:r>
            <w:r w:rsidRPr="00C67EB9">
              <w:t xml:space="preserve"> в таблице перечня медицинских услуг по лабораторным исследованиям и исчисляться в </w:t>
            </w:r>
            <w:r w:rsidRPr="00401DE1">
              <w:t>календарных</w:t>
            </w:r>
            <w:r w:rsidRPr="00C67EB9">
              <w:t xml:space="preserve"> днях</w:t>
            </w:r>
            <w:r>
              <w:t xml:space="preserve"> – </w:t>
            </w:r>
            <w:r w:rsidRPr="00EE0501">
              <w:t>заполнение Таблицы</w:t>
            </w:r>
            <w:r w:rsidR="0047591D">
              <w:t xml:space="preserve"> цен</w:t>
            </w:r>
          </w:p>
        </w:tc>
      </w:tr>
      <w:tr w:rsidR="002B34BF" w:rsidRPr="002B34BF" w:rsidTr="0047591D">
        <w:tc>
          <w:tcPr>
            <w:tcW w:w="562" w:type="dxa"/>
          </w:tcPr>
          <w:p w:rsidR="002B34BF" w:rsidRDefault="00046376" w:rsidP="00EE3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2B34BF" w:rsidRDefault="00A02FCF" w:rsidP="00EE3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требования</w:t>
            </w:r>
          </w:p>
        </w:tc>
        <w:tc>
          <w:tcPr>
            <w:tcW w:w="7655" w:type="dxa"/>
          </w:tcPr>
          <w:p w:rsidR="002B34BF" w:rsidRDefault="002B34BF" w:rsidP="002B3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выражает свою готовность в случае победы в Тендере включить в Приложение к Договору дополнительные услуги по выбору Заказчика</w:t>
            </w:r>
          </w:p>
          <w:p w:rsidR="002B34BF" w:rsidRPr="000C1B9C" w:rsidRDefault="002B34BF" w:rsidP="002B34B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787A">
              <w:rPr>
                <w:rFonts w:ascii="Times New Roman" w:hAnsi="Times New Roman"/>
                <w:b/>
                <w:sz w:val="24"/>
                <w:szCs w:val="24"/>
              </w:rPr>
              <w:t>Подтверждается предоставлением документов:</w:t>
            </w:r>
          </w:p>
          <w:p w:rsidR="002B34BF" w:rsidRPr="002B34BF" w:rsidRDefault="002B34BF" w:rsidP="002B3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о готовности расширить номенклатуру предлагаемых услуг</w:t>
            </w:r>
          </w:p>
        </w:tc>
      </w:tr>
    </w:tbl>
    <w:p w:rsidR="004149BD" w:rsidRDefault="004149BD" w:rsidP="00C1362C">
      <w:pPr>
        <w:rPr>
          <w:rFonts w:ascii="Times New Roman" w:hAnsi="Times New Roman" w:cs="Times New Roman"/>
        </w:rPr>
      </w:pPr>
    </w:p>
    <w:p w:rsidR="00887139" w:rsidRPr="00C1362C" w:rsidRDefault="00887139" w:rsidP="00C1362C">
      <w:pPr>
        <w:rPr>
          <w:rFonts w:ascii="Times New Roman" w:hAnsi="Times New Roman" w:cs="Times New Roman"/>
        </w:rPr>
      </w:pPr>
    </w:p>
    <w:sectPr w:rsidR="00887139" w:rsidRPr="00C1362C" w:rsidSect="00887139">
      <w:type w:val="continuous"/>
      <w:pgSz w:w="11906" w:h="16838" w:code="9"/>
      <w:pgMar w:top="720" w:right="720" w:bottom="720" w:left="720" w:header="709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932B5"/>
    <w:multiLevelType w:val="hybridMultilevel"/>
    <w:tmpl w:val="326A7242"/>
    <w:lvl w:ilvl="0" w:tplc="FF7E2C9A">
      <w:start w:val="1"/>
      <w:numFmt w:val="bullet"/>
      <w:lvlText w:val="-"/>
      <w:lvlJc w:val="left"/>
      <w:pPr>
        <w:ind w:left="15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 w15:restartNumberingAfterBreak="0">
    <w:nsid w:val="181A6204"/>
    <w:multiLevelType w:val="hybridMultilevel"/>
    <w:tmpl w:val="065404B6"/>
    <w:lvl w:ilvl="0" w:tplc="1D42D43E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A7FE8"/>
    <w:multiLevelType w:val="hybridMultilevel"/>
    <w:tmpl w:val="A34E6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1E1402"/>
    <w:multiLevelType w:val="hybridMultilevel"/>
    <w:tmpl w:val="FA96E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27160D"/>
    <w:multiLevelType w:val="hybridMultilevel"/>
    <w:tmpl w:val="280256D0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366B5996"/>
    <w:multiLevelType w:val="hybridMultilevel"/>
    <w:tmpl w:val="8326E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445DE3"/>
    <w:multiLevelType w:val="hybridMultilevel"/>
    <w:tmpl w:val="4FAAB4C2"/>
    <w:lvl w:ilvl="0" w:tplc="BCE2DA9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7" w15:restartNumberingAfterBreak="0">
    <w:nsid w:val="579A77D0"/>
    <w:multiLevelType w:val="hybridMultilevel"/>
    <w:tmpl w:val="9CA29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2C38A6"/>
    <w:multiLevelType w:val="hybridMultilevel"/>
    <w:tmpl w:val="9F2A8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844939"/>
    <w:multiLevelType w:val="hybridMultilevel"/>
    <w:tmpl w:val="71DC5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6D32F5"/>
    <w:multiLevelType w:val="hybridMultilevel"/>
    <w:tmpl w:val="4FD2B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DC5084"/>
    <w:multiLevelType w:val="hybridMultilevel"/>
    <w:tmpl w:val="79B8E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11"/>
  </w:num>
  <w:num w:numId="5">
    <w:abstractNumId w:val="5"/>
  </w:num>
  <w:num w:numId="6">
    <w:abstractNumId w:val="10"/>
  </w:num>
  <w:num w:numId="7">
    <w:abstractNumId w:val="1"/>
  </w:num>
  <w:num w:numId="8">
    <w:abstractNumId w:val="7"/>
  </w:num>
  <w:num w:numId="9">
    <w:abstractNumId w:val="0"/>
  </w:num>
  <w:num w:numId="10">
    <w:abstractNumId w:val="2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0B6"/>
    <w:rsid w:val="00045EF1"/>
    <w:rsid w:val="00046376"/>
    <w:rsid w:val="000C1B9C"/>
    <w:rsid w:val="000C500F"/>
    <w:rsid w:val="001306ED"/>
    <w:rsid w:val="00150DF2"/>
    <w:rsid w:val="00170B4B"/>
    <w:rsid w:val="001749FE"/>
    <w:rsid w:val="00182CFA"/>
    <w:rsid w:val="00214719"/>
    <w:rsid w:val="00237B98"/>
    <w:rsid w:val="00281679"/>
    <w:rsid w:val="00282DF8"/>
    <w:rsid w:val="002B1592"/>
    <w:rsid w:val="002B34BF"/>
    <w:rsid w:val="002C0C66"/>
    <w:rsid w:val="002D31BB"/>
    <w:rsid w:val="003138AE"/>
    <w:rsid w:val="003248FB"/>
    <w:rsid w:val="003A128B"/>
    <w:rsid w:val="003F787A"/>
    <w:rsid w:val="004002FB"/>
    <w:rsid w:val="00401DE1"/>
    <w:rsid w:val="004149BD"/>
    <w:rsid w:val="004359C5"/>
    <w:rsid w:val="00437A26"/>
    <w:rsid w:val="0047591D"/>
    <w:rsid w:val="004922F7"/>
    <w:rsid w:val="004A26C1"/>
    <w:rsid w:val="004C1CC4"/>
    <w:rsid w:val="004F0B1F"/>
    <w:rsid w:val="005014D6"/>
    <w:rsid w:val="005120C3"/>
    <w:rsid w:val="005571A0"/>
    <w:rsid w:val="00597A91"/>
    <w:rsid w:val="00611A0C"/>
    <w:rsid w:val="0062606F"/>
    <w:rsid w:val="00642793"/>
    <w:rsid w:val="006545F4"/>
    <w:rsid w:val="0066532E"/>
    <w:rsid w:val="006F4925"/>
    <w:rsid w:val="0070451A"/>
    <w:rsid w:val="007460A2"/>
    <w:rsid w:val="007B0940"/>
    <w:rsid w:val="007D6EC0"/>
    <w:rsid w:val="00835B54"/>
    <w:rsid w:val="00842BC3"/>
    <w:rsid w:val="00871AA1"/>
    <w:rsid w:val="00872A09"/>
    <w:rsid w:val="00880D11"/>
    <w:rsid w:val="00887139"/>
    <w:rsid w:val="0089384B"/>
    <w:rsid w:val="0089429F"/>
    <w:rsid w:val="00895BF3"/>
    <w:rsid w:val="008B3A79"/>
    <w:rsid w:val="008B4A6A"/>
    <w:rsid w:val="00921244"/>
    <w:rsid w:val="00961703"/>
    <w:rsid w:val="0098577E"/>
    <w:rsid w:val="009E363D"/>
    <w:rsid w:val="00A02FCF"/>
    <w:rsid w:val="00A140B6"/>
    <w:rsid w:val="00A16A7A"/>
    <w:rsid w:val="00A53ECB"/>
    <w:rsid w:val="00AA69DC"/>
    <w:rsid w:val="00B3695D"/>
    <w:rsid w:val="00B83246"/>
    <w:rsid w:val="00BD3065"/>
    <w:rsid w:val="00C1362C"/>
    <w:rsid w:val="00C258D1"/>
    <w:rsid w:val="00C312E4"/>
    <w:rsid w:val="00C931E6"/>
    <w:rsid w:val="00CB09B3"/>
    <w:rsid w:val="00CB0C1C"/>
    <w:rsid w:val="00D019FA"/>
    <w:rsid w:val="00DB661F"/>
    <w:rsid w:val="00DD028D"/>
    <w:rsid w:val="00E70EE5"/>
    <w:rsid w:val="00EE0501"/>
    <w:rsid w:val="00EE195B"/>
    <w:rsid w:val="00EE338A"/>
    <w:rsid w:val="00EF6473"/>
    <w:rsid w:val="00F76E6E"/>
    <w:rsid w:val="00F901C8"/>
    <w:rsid w:val="00F92681"/>
    <w:rsid w:val="00FB523E"/>
    <w:rsid w:val="00FD2819"/>
    <w:rsid w:val="00FE2137"/>
    <w:rsid w:val="00FE3CED"/>
    <w:rsid w:val="00FE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A42E1"/>
  <w15:docId w15:val="{9F3A3F4E-201D-4CF8-AE5C-D7B92B5C4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3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362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F4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F4925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887139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887139"/>
    <w:rPr>
      <w:color w:val="800080"/>
      <w:u w:val="single"/>
    </w:rPr>
  </w:style>
  <w:style w:type="paragraph" w:customStyle="1" w:styleId="msonormal0">
    <w:name w:val="msonormal"/>
    <w:basedOn w:val="a"/>
    <w:rsid w:val="00887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87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887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887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887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887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871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887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88713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8871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87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87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887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8871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887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87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887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88713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8871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8871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87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8871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88713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88713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8871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8871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8871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88713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887139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88713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887139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88713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88713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887139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88713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887139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88713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2B159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2B159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D6EC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D6EC0"/>
    <w:rPr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92124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9212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5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Еланцева Екатерина Витальевна</dc:creator>
  <cp:keywords/>
  <dc:description/>
  <cp:lastModifiedBy>Сорокоумова Елена Андреевна</cp:lastModifiedBy>
  <cp:revision>3</cp:revision>
  <cp:lastPrinted>2020-12-28T12:53:00Z</cp:lastPrinted>
  <dcterms:created xsi:type="dcterms:W3CDTF">2022-06-17T13:21:00Z</dcterms:created>
  <dcterms:modified xsi:type="dcterms:W3CDTF">2022-06-17T15:08:00Z</dcterms:modified>
</cp:coreProperties>
</file>